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25F" w:rsidRDefault="00E10C8D">
      <w:pPr>
        <w:spacing w:line="240" w:lineRule="auto"/>
        <w:jc w:val="center"/>
        <w:rPr>
          <w:rFonts w:cs="Calibri"/>
          <w:b/>
          <w:color w:val="000000"/>
          <w:sz w:val="24"/>
          <w:szCs w:val="24"/>
          <w:lang w:val="el-GR"/>
        </w:rPr>
      </w:pPr>
      <w:r>
        <w:rPr>
          <w:rFonts w:cs="Calibri"/>
          <w:b/>
          <w:noProof/>
          <w:color w:val="000000"/>
          <w:sz w:val="24"/>
          <w:szCs w:val="24"/>
          <w:lang w:val="el-GR" w:eastAsia="el-GR"/>
        </w:rPr>
        <w:drawing>
          <wp:anchor distT="0" distB="0" distL="0" distR="0" simplePos="0" relativeHeight="2" behindDoc="0" locked="0" layoutInCell="0" allowOverlap="1">
            <wp:simplePos x="0" y="0"/>
            <wp:positionH relativeFrom="column">
              <wp:posOffset>281305</wp:posOffset>
            </wp:positionH>
            <wp:positionV relativeFrom="paragraph">
              <wp:posOffset>88265</wp:posOffset>
            </wp:positionV>
            <wp:extent cx="673100" cy="581660"/>
            <wp:effectExtent l="0" t="0" r="0" b="0"/>
            <wp:wrapSquare wrapText="largest"/>
            <wp:docPr id="1"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noChangeArrowheads="1"/>
                    </pic:cNvPicPr>
                  </pic:nvPicPr>
                  <pic:blipFill>
                    <a:blip r:embed="rId8"/>
                    <a:stretch>
                      <a:fillRect/>
                    </a:stretch>
                  </pic:blipFill>
                  <pic:spPr bwMode="auto">
                    <a:xfrm>
                      <a:off x="0" y="0"/>
                      <a:ext cx="673100" cy="581660"/>
                    </a:xfrm>
                    <a:prstGeom prst="rect">
                      <a:avLst/>
                    </a:prstGeom>
                  </pic:spPr>
                </pic:pic>
              </a:graphicData>
            </a:graphic>
          </wp:anchor>
        </w:drawing>
      </w:r>
    </w:p>
    <w:p w:rsidR="007B725F" w:rsidRDefault="007B725F">
      <w:pPr>
        <w:spacing w:line="240" w:lineRule="auto"/>
      </w:pPr>
    </w:p>
    <w:p w:rsidR="007B725F" w:rsidRDefault="007B725F">
      <w:pPr>
        <w:spacing w:line="240" w:lineRule="auto"/>
        <w:jc w:val="center"/>
        <w:rPr>
          <w:rFonts w:cs="Calibri"/>
          <w:b/>
          <w:color w:val="000000"/>
          <w:sz w:val="24"/>
          <w:szCs w:val="24"/>
          <w:lang w:val="el-GR"/>
        </w:rPr>
      </w:pPr>
    </w:p>
    <w:p w:rsidR="007B725F" w:rsidRPr="001E3F30" w:rsidRDefault="00E10C8D">
      <w:pPr>
        <w:spacing w:line="240" w:lineRule="auto"/>
        <w:jc w:val="center"/>
        <w:rPr>
          <w:rFonts w:cs="Calibri"/>
          <w:b/>
          <w:color w:val="000000"/>
          <w:sz w:val="28"/>
          <w:szCs w:val="28"/>
          <w:lang w:val="el-GR"/>
        </w:rPr>
      </w:pPr>
      <w:r w:rsidRPr="001E3F30">
        <w:rPr>
          <w:rFonts w:cs="Calibri"/>
          <w:b/>
          <w:color w:val="000000"/>
          <w:sz w:val="28"/>
          <w:szCs w:val="28"/>
          <w:lang w:val="el-GR"/>
        </w:rPr>
        <w:t>ΕΠΙΣΤΗΜΟΝΙΚΟΣ ΣΥΛΛΟΓΟΣ ΜΕΡΙΜΝΑΣ ΠΑΙΔΙΟΥ ΚΑΙ ΕΦΗΒΟΥ (ΣΥΜΕΠΕ)</w:t>
      </w:r>
    </w:p>
    <w:p w:rsidR="007B725F" w:rsidRPr="001E3F30" w:rsidRDefault="00E10C8D">
      <w:pPr>
        <w:spacing w:line="240" w:lineRule="auto"/>
        <w:jc w:val="center"/>
        <w:rPr>
          <w:rFonts w:cs="Calibri"/>
          <w:b/>
          <w:color w:val="000000"/>
          <w:sz w:val="28"/>
          <w:szCs w:val="28"/>
          <w:lang w:val="el-GR"/>
        </w:rPr>
      </w:pPr>
      <w:r w:rsidRPr="001E3F30">
        <w:rPr>
          <w:rFonts w:cs="Calibri"/>
          <w:b/>
          <w:color w:val="000000"/>
          <w:sz w:val="28"/>
          <w:szCs w:val="28"/>
          <w:lang w:val="el-GR"/>
        </w:rPr>
        <w:t xml:space="preserve">ΕΚΠΑΙΔΕΥΤΙΚΟ ΠΡΟΓΡΑΜΜΑ </w:t>
      </w:r>
    </w:p>
    <w:p w:rsidR="007B725F" w:rsidRPr="001E3F30" w:rsidRDefault="00E10C8D">
      <w:pPr>
        <w:spacing w:line="240" w:lineRule="auto"/>
        <w:jc w:val="center"/>
        <w:rPr>
          <w:rFonts w:cs="Calibri"/>
          <w:i/>
          <w:color w:val="000000"/>
          <w:sz w:val="28"/>
          <w:szCs w:val="28"/>
          <w:lang w:val="el-GR"/>
        </w:rPr>
      </w:pPr>
      <w:r w:rsidRPr="001E3F30">
        <w:rPr>
          <w:rFonts w:cs="Calibri"/>
          <w:i/>
          <w:color w:val="000000"/>
          <w:sz w:val="28"/>
          <w:szCs w:val="28"/>
          <w:lang w:val="el-GR"/>
        </w:rPr>
        <w:t>Ακαδημαϊκό έτος 2022-23</w:t>
      </w:r>
    </w:p>
    <w:p w:rsidR="007B725F" w:rsidRPr="001E3F30" w:rsidRDefault="00E10C8D">
      <w:pPr>
        <w:spacing w:line="240" w:lineRule="auto"/>
        <w:jc w:val="both"/>
        <w:rPr>
          <w:rFonts w:cs="Calibri"/>
          <w:color w:val="000000"/>
          <w:sz w:val="28"/>
          <w:szCs w:val="28"/>
          <w:lang w:val="el-GR"/>
        </w:rPr>
      </w:pPr>
      <w:r w:rsidRPr="001E3F30">
        <w:rPr>
          <w:rFonts w:cs="Calibri"/>
          <w:color w:val="000000"/>
          <w:sz w:val="28"/>
          <w:szCs w:val="28"/>
          <w:lang w:val="el-GR"/>
        </w:rPr>
        <w:t xml:space="preserve">                                                       </w:t>
      </w:r>
    </w:p>
    <w:p w:rsidR="007B725F" w:rsidRPr="001E3F30" w:rsidRDefault="00E10C8D">
      <w:pPr>
        <w:spacing w:line="240" w:lineRule="auto"/>
        <w:jc w:val="both"/>
        <w:rPr>
          <w:rFonts w:cs="Calibri"/>
          <w:color w:val="000000"/>
          <w:sz w:val="28"/>
          <w:szCs w:val="28"/>
          <w:lang w:val="el-GR"/>
        </w:rPr>
      </w:pPr>
      <w:r w:rsidRPr="001E3F30">
        <w:rPr>
          <w:rFonts w:cs="Calibri"/>
          <w:color w:val="000000"/>
          <w:sz w:val="28"/>
          <w:szCs w:val="28"/>
          <w:lang w:val="el-GR"/>
        </w:rPr>
        <w:t>Ο ΣΥΜΕΠΕ διοργανώνει, εκ νέου, για το ακαδημαϊκό έτος 2022-23, μετά από την διετή διακοπή λόγω της πανδημίας, το νέο διετές εκπαιδευτικό του πρόγραμμα με τίτλο «</w:t>
      </w:r>
      <w:r w:rsidRPr="001E3F30">
        <w:rPr>
          <w:rFonts w:cs="Calibri"/>
          <w:b/>
          <w:i/>
          <w:color w:val="000000"/>
          <w:sz w:val="28"/>
          <w:szCs w:val="28"/>
          <w:lang w:val="el-GR"/>
        </w:rPr>
        <w:t>Θέματα γενικής  ψυχοπαθολογίας και κλινικών εφαρμογών</w:t>
      </w:r>
      <w:r w:rsidRPr="001E3F30">
        <w:rPr>
          <w:rFonts w:cs="Calibri"/>
          <w:color w:val="000000"/>
          <w:sz w:val="28"/>
          <w:szCs w:val="28"/>
          <w:lang w:val="el-GR"/>
        </w:rPr>
        <w:t>». Το πρόγραμμα αυτό θα είναι οργανωμένο σε δύο ανεξάρτητους κύκλους (ακαδημαϊκά έτη 2022-23 και 2023-24)  και θα μπορεί να το παρακολουθήσουν οι ενδιαφερόμενοι δια ζώσης ή/και διαδικτυακά.</w:t>
      </w:r>
    </w:p>
    <w:p w:rsidR="007B725F" w:rsidRPr="001E3F30" w:rsidRDefault="00E10C8D">
      <w:pPr>
        <w:spacing w:line="240" w:lineRule="auto"/>
        <w:jc w:val="both"/>
        <w:rPr>
          <w:rFonts w:cs="Calibri"/>
          <w:color w:val="000000"/>
          <w:sz w:val="28"/>
          <w:szCs w:val="28"/>
          <w:lang w:val="el-GR"/>
        </w:rPr>
      </w:pPr>
      <w:r w:rsidRPr="001E3F30">
        <w:rPr>
          <w:rFonts w:cs="Calibri"/>
          <w:color w:val="000000"/>
          <w:sz w:val="28"/>
          <w:szCs w:val="28"/>
          <w:lang w:val="el-GR"/>
        </w:rPr>
        <w:t xml:space="preserve">Στον πρώτο ετήσιο κύκλο θα αναπτυχθούν οι βασικές έννοιες της ψυχοπαθολογίας, με έμφαση στην κλινική και θεραπευτική διάστασή της, σε μια ψυχοδυναμική οπτική και με αναφορά στην ιστορική της εξέλιξη και τους κλασικούς συγγραφείς. Παράλληλα θα αναπτυχθούν οι πρακτικές κλινικές εφαρμογές της ψυχοπαθολογικής κατανόησης στην υποδοχή των αιτημάτων και στις πρώτες συναντήσεις αξιολόγησης και θεραπευτικού σχεδιασμού, σε όλο το ηλικιακό φάσμα (παιδική και ενήλικη ζωή). </w:t>
      </w:r>
    </w:p>
    <w:p w:rsidR="007B725F" w:rsidRPr="001E3F30" w:rsidRDefault="00E10C8D">
      <w:pPr>
        <w:spacing w:line="240" w:lineRule="auto"/>
        <w:jc w:val="both"/>
        <w:rPr>
          <w:rFonts w:cs="Calibri"/>
          <w:color w:val="000000"/>
          <w:sz w:val="28"/>
          <w:szCs w:val="28"/>
          <w:lang w:val="el-GR"/>
        </w:rPr>
      </w:pPr>
      <w:r w:rsidRPr="001E3F30">
        <w:rPr>
          <w:rFonts w:cs="Calibri"/>
          <w:color w:val="000000"/>
          <w:sz w:val="28"/>
          <w:szCs w:val="28"/>
          <w:lang w:val="el-GR"/>
        </w:rPr>
        <w:t xml:space="preserve">        </w:t>
      </w:r>
    </w:p>
    <w:p w:rsidR="007B725F" w:rsidRPr="001E3F30" w:rsidRDefault="00E10C8D">
      <w:pPr>
        <w:spacing w:line="240" w:lineRule="auto"/>
        <w:jc w:val="both"/>
        <w:rPr>
          <w:rFonts w:cs="Calibri"/>
          <w:color w:val="000000"/>
          <w:sz w:val="28"/>
          <w:szCs w:val="28"/>
          <w:lang w:val="el-GR"/>
        </w:rPr>
      </w:pPr>
      <w:r w:rsidRPr="001E3F30">
        <w:rPr>
          <w:rFonts w:cs="Calibri"/>
          <w:color w:val="000000"/>
          <w:sz w:val="28"/>
          <w:szCs w:val="28"/>
          <w:lang w:val="el-GR"/>
        </w:rPr>
        <w:t xml:space="preserve">Ο φετινός, πρώτος κύκλος περιλαμβάνει: </w:t>
      </w:r>
    </w:p>
    <w:p w:rsidR="007B725F" w:rsidRPr="001E3F30" w:rsidRDefault="00E10C8D">
      <w:pPr>
        <w:pStyle w:val="aa"/>
        <w:numPr>
          <w:ilvl w:val="0"/>
          <w:numId w:val="1"/>
        </w:numPr>
        <w:spacing w:line="240" w:lineRule="auto"/>
        <w:jc w:val="both"/>
        <w:rPr>
          <w:rFonts w:cs="Calibri"/>
          <w:i/>
          <w:color w:val="000000"/>
          <w:sz w:val="28"/>
          <w:szCs w:val="28"/>
        </w:rPr>
      </w:pPr>
      <w:r w:rsidRPr="001E3F30">
        <w:rPr>
          <w:rFonts w:cs="Calibri"/>
          <w:b/>
          <w:color w:val="000000"/>
          <w:sz w:val="32"/>
          <w:szCs w:val="32"/>
        </w:rPr>
        <w:t>Παρασκευή απόγευμα</w:t>
      </w:r>
      <w:r w:rsidRPr="001E3F30">
        <w:rPr>
          <w:rFonts w:cs="Calibri"/>
          <w:color w:val="000000"/>
          <w:sz w:val="28"/>
          <w:szCs w:val="28"/>
        </w:rPr>
        <w:t>, 20:00-22:30, μηνιαίο σεμινάριο «Βασικές θεωρητικές προσεγγίσεις στη δυναμική ψυχοπαθολογία»</w:t>
      </w:r>
    </w:p>
    <w:p w:rsidR="001E3F30" w:rsidRPr="001E3F30" w:rsidRDefault="001E3F30" w:rsidP="001E3F30">
      <w:pPr>
        <w:jc w:val="both"/>
        <w:rPr>
          <w:b/>
          <w:sz w:val="32"/>
          <w:szCs w:val="32"/>
          <w:u w:val="single"/>
          <w:lang w:val="el-GR"/>
        </w:rPr>
      </w:pPr>
      <w:r w:rsidRPr="001E3F30">
        <w:rPr>
          <w:b/>
          <w:sz w:val="32"/>
          <w:szCs w:val="32"/>
          <w:u w:val="single"/>
          <w:lang w:val="el-GR"/>
        </w:rPr>
        <w:t>Εισαγωγή στην Γενική Κλινική Ψυχοπαθολογία</w:t>
      </w:r>
    </w:p>
    <w:p w:rsidR="001E3F30" w:rsidRPr="001E3F30" w:rsidRDefault="001E3F30" w:rsidP="001E3F30">
      <w:pPr>
        <w:jc w:val="both"/>
        <w:rPr>
          <w:b/>
          <w:sz w:val="28"/>
          <w:szCs w:val="28"/>
          <w:lang w:val="el-GR"/>
        </w:rPr>
      </w:pPr>
      <w:r w:rsidRPr="001E3F30">
        <w:rPr>
          <w:b/>
          <w:sz w:val="28"/>
          <w:szCs w:val="28"/>
          <w:lang w:val="el-GR"/>
        </w:rPr>
        <w:t>Κύκλος Σεμιναρίων – Παρασκευή βράδυ (2 ώρες)</w:t>
      </w:r>
      <w:r>
        <w:rPr>
          <w:b/>
          <w:sz w:val="28"/>
          <w:szCs w:val="28"/>
          <w:lang w:val="el-GR"/>
        </w:rPr>
        <w:t xml:space="preserve">  δια ζώσης και διακτυακά</w:t>
      </w:r>
    </w:p>
    <w:p w:rsidR="001E3F30" w:rsidRPr="001E3F30" w:rsidRDefault="001E3F30" w:rsidP="001E3F30">
      <w:pPr>
        <w:jc w:val="both"/>
        <w:rPr>
          <w:b/>
          <w:sz w:val="28"/>
          <w:szCs w:val="28"/>
          <w:lang w:val="el-GR"/>
        </w:rPr>
      </w:pPr>
      <w:r w:rsidRPr="001E3F30">
        <w:rPr>
          <w:b/>
          <w:sz w:val="28"/>
          <w:szCs w:val="28"/>
          <w:lang w:val="el-GR"/>
        </w:rPr>
        <w:t>Εισηγητής: Γρηγόρης Αμπατζόγλου (παιδοψυχίατρος/ψυχίατρος)</w:t>
      </w:r>
    </w:p>
    <w:p w:rsidR="001E3F30" w:rsidRPr="001E3F30" w:rsidRDefault="001E3F30" w:rsidP="001E3F30">
      <w:pPr>
        <w:jc w:val="both"/>
        <w:rPr>
          <w:sz w:val="28"/>
          <w:szCs w:val="28"/>
          <w:lang w:val="el-GR"/>
        </w:rPr>
      </w:pPr>
      <w:r w:rsidRPr="001E3F30">
        <w:rPr>
          <w:sz w:val="28"/>
          <w:szCs w:val="28"/>
          <w:lang w:val="el-GR"/>
        </w:rPr>
        <w:lastRenderedPageBreak/>
        <w:t xml:space="preserve">Σε έναν πρώτο κύκλο 8 διαλέξεων θα αναπτυχθούν οι θεωρητικές βάσεις της Κλινικής Ψυχοπαθολογίας. Η προσέγγιση είναι ψυχοδυναμική και περιλαμβάνει όλο το φάσμα της ανθρώπινης ζωής. Η συνολική αυτή προσέγγιση μας επιτρέπει να σκεφθούμε με συμπληρωματικό τρόπο την ψυχιατρική παιδιών, εφήβων και ενηλίκων, να επιχειρήσουμε ενδιαφέρουσες αντιπαραβολές και γόνιμες συσχετίσεις, τόσο σε θεωρητικό όσο και σε κλινικό – θεραπευτικό επίπεδο. Επίσης να προβληματισθούμε ως προς τις μορφές συνέχειας, ή ρήξης/ασυνέχειας των «διαταραχών», καθώς και να διαπιστώσουμε την συνεχή και σύνθετη αλληλεπίδραση του ανθρώπινου ψυχισμού με το περιβάλλον του και την ιστορία του.  </w:t>
      </w:r>
    </w:p>
    <w:p w:rsidR="001E3F30" w:rsidRPr="001E3F30" w:rsidRDefault="001E3F30" w:rsidP="001E3F30">
      <w:pPr>
        <w:jc w:val="both"/>
        <w:rPr>
          <w:sz w:val="28"/>
          <w:szCs w:val="28"/>
          <w:lang w:val="el-GR"/>
        </w:rPr>
      </w:pPr>
      <w:r w:rsidRPr="001E3F30">
        <w:rPr>
          <w:sz w:val="28"/>
          <w:szCs w:val="28"/>
          <w:lang w:val="el-GR"/>
        </w:rPr>
        <w:t xml:space="preserve"> Με βάση τα σύγχρονα δεδομένα, κυρίως μετά την αλματώδη ανάπτυξη των θεωρητικών γνώσεων μας  γύρω από την βρεφονηπιακή ηλικία, ο αυστηρός τεμαχισμός της ψυχοπαθολογίας (παιδιά, έφηβοι, ενήλικες) διατηρεί μεν έναν απαραίτητο διδακτικό χαρακτήρα, αλλά έχει παράλληλα και μια περιοριστική διάσταση, η οποία μπορεί να πτωχαίνει την κλινική κατανόηση. </w:t>
      </w:r>
    </w:p>
    <w:p w:rsidR="001E3F30" w:rsidRPr="001E3F30" w:rsidRDefault="001E3F30" w:rsidP="001E3F30">
      <w:pPr>
        <w:jc w:val="both"/>
        <w:rPr>
          <w:sz w:val="28"/>
          <w:szCs w:val="28"/>
          <w:lang w:val="el-GR"/>
        </w:rPr>
      </w:pPr>
      <w:r w:rsidRPr="001E3F30">
        <w:rPr>
          <w:sz w:val="28"/>
          <w:szCs w:val="28"/>
          <w:lang w:val="el-GR"/>
        </w:rPr>
        <w:t>Θα δοθεί έμφαση στη συνολική εξελικτική αντίληψη της ψυχικής λειτουργίας και των διαταραχών της, αναδεικνύοντας τη σημασία και το νόημα της ανθρώπινης οδύνης και των «παθών» της, χωρίς η προσέγγιση αυτή να αποσπά την ψυχική διαταραχή ή δυσλειτουργία από την ανθρώπινη κατάσταση (ή την «φυσιολογικότητα»), αλλά αντίθετα μετατρέποντας την, μέσω της κλινικής σκέψης και της θεραπευτικής προσπάθειας, σε μια βασική συνιστώσα κατανόησης της ψυχικής ζωής. Με τον τρόπο αυτό ορίζουμε και διερευνούμε την ψυχοπαθολογία, ως ένα αυτόνομο και διακριτό επιστημονικό πεδίο, που δεν ανάγεται εξ ολοκλήρου στα ιδεολογήματα ενός  περιρρέοντος βιολογισμού ή μιας τρέχουσας απλοϊκής «κοινωνιολογίας».</w:t>
      </w:r>
    </w:p>
    <w:p w:rsidR="001E3F30" w:rsidRPr="001E3F30" w:rsidRDefault="001E3F30" w:rsidP="001E3F30">
      <w:pPr>
        <w:jc w:val="both"/>
        <w:rPr>
          <w:sz w:val="28"/>
          <w:szCs w:val="28"/>
          <w:lang w:val="el-GR"/>
        </w:rPr>
      </w:pPr>
      <w:r w:rsidRPr="001E3F30">
        <w:rPr>
          <w:sz w:val="28"/>
          <w:szCs w:val="28"/>
          <w:lang w:val="el-GR"/>
        </w:rPr>
        <w:t xml:space="preserve">Πώς δομείται και αποδομείται η ψυχική ζωή του ανθρώπου σε συνάρτηση με το περιβάλλον του και μέσα στην ιστορία του; Πώς δεν θα αποκόψουμε τον κάθε άνθρωπο που υποφέρει από το νόημα που μεταφέρουν οι «διαταραχές» του, μετατρέποντάς τες έτσι σε «απλώς» απλά συμπτώματα, που κυρίως πληρούν τις απαιτήσεις μιας στεγνής </w:t>
      </w:r>
      <w:r w:rsidRPr="001E3F30">
        <w:rPr>
          <w:sz w:val="28"/>
          <w:szCs w:val="28"/>
          <w:lang w:val="el-GR"/>
        </w:rPr>
        <w:lastRenderedPageBreak/>
        <w:t xml:space="preserve">ταξινόμησης; Αυτό είναι το καίριο ερώτημα που τίθεται εκ νέου σήμερα και το οποίο καλείται να </w:t>
      </w:r>
      <w:r w:rsidRPr="001E3F30">
        <w:rPr>
          <w:i/>
          <w:sz w:val="28"/>
          <w:szCs w:val="28"/>
          <w:lang w:val="el-GR"/>
        </w:rPr>
        <w:t>φροντίσει</w:t>
      </w:r>
      <w:r w:rsidRPr="001E3F30">
        <w:rPr>
          <w:sz w:val="28"/>
          <w:szCs w:val="28"/>
          <w:lang w:val="el-GR"/>
        </w:rPr>
        <w:t xml:space="preserve"> η κλινική σκέψη. </w:t>
      </w:r>
    </w:p>
    <w:p w:rsidR="001E3F30" w:rsidRPr="001E3F30" w:rsidRDefault="001E3F30" w:rsidP="001E3F30">
      <w:pPr>
        <w:jc w:val="both"/>
        <w:rPr>
          <w:sz w:val="28"/>
          <w:szCs w:val="28"/>
          <w:lang w:val="el-GR"/>
        </w:rPr>
      </w:pPr>
      <w:r w:rsidRPr="001E3F30">
        <w:rPr>
          <w:sz w:val="28"/>
          <w:szCs w:val="28"/>
          <w:lang w:val="el-GR"/>
        </w:rPr>
        <w:t xml:space="preserve">Η κλινική ψυχοπαθολογία μπορεί τότε να αποτελέσει μια μορφή φροντίδας (και όχι αποκλεισμού) – και αυτό θα είναι μεταξύ άλλων και ένα ζητούμενο του σεμιναρίου. </w:t>
      </w:r>
    </w:p>
    <w:p w:rsidR="001E3F30" w:rsidRDefault="001E3F30" w:rsidP="001E3F30">
      <w:pPr>
        <w:rPr>
          <w:b/>
          <w:i/>
          <w:sz w:val="28"/>
          <w:szCs w:val="28"/>
        </w:rPr>
      </w:pPr>
      <w:r>
        <w:rPr>
          <w:b/>
          <w:i/>
          <w:sz w:val="28"/>
          <w:szCs w:val="28"/>
        </w:rPr>
        <w:t>Κάποιοι ενδεικτικοί άξονες</w:t>
      </w:r>
    </w:p>
    <w:p w:rsidR="001E3F30" w:rsidRDefault="001E3F30" w:rsidP="001E3F30">
      <w:pPr>
        <w:pStyle w:val="aa"/>
        <w:numPr>
          <w:ilvl w:val="0"/>
          <w:numId w:val="3"/>
        </w:numPr>
        <w:suppressAutoHyphens w:val="0"/>
        <w:rPr>
          <w:sz w:val="28"/>
          <w:szCs w:val="28"/>
        </w:rPr>
      </w:pPr>
      <w:r w:rsidRPr="00860D92">
        <w:rPr>
          <w:sz w:val="28"/>
          <w:szCs w:val="28"/>
        </w:rPr>
        <w:t xml:space="preserve">Τι εννοούμε με τον όρο ψυχοπαθολογία; Ποια είναι η σημασία της ψυχοπαθολογίας και ποια η θέση της μεταψυχολογίας σήμερα;  </w:t>
      </w:r>
    </w:p>
    <w:p w:rsidR="001E3F30" w:rsidRPr="003F593F" w:rsidRDefault="001E3F30" w:rsidP="001E3F30">
      <w:pPr>
        <w:pStyle w:val="aa"/>
        <w:numPr>
          <w:ilvl w:val="0"/>
          <w:numId w:val="3"/>
        </w:numPr>
        <w:suppressAutoHyphens w:val="0"/>
        <w:rPr>
          <w:sz w:val="28"/>
          <w:szCs w:val="28"/>
        </w:rPr>
      </w:pPr>
      <w:r w:rsidRPr="00860D92">
        <w:rPr>
          <w:sz w:val="28"/>
          <w:szCs w:val="28"/>
        </w:rPr>
        <w:t>Η ψυχική πραγματικότητα. Ιστορία, μνήμη, αφήγηση</w:t>
      </w:r>
      <w:r>
        <w:rPr>
          <w:sz w:val="28"/>
          <w:szCs w:val="28"/>
        </w:rPr>
        <w:t xml:space="preserve">. </w:t>
      </w:r>
      <w:r w:rsidRPr="00860D92">
        <w:rPr>
          <w:sz w:val="28"/>
          <w:szCs w:val="28"/>
        </w:rPr>
        <w:t>Η ψυχική οδύν</w:t>
      </w:r>
      <w:r>
        <w:rPr>
          <w:sz w:val="28"/>
          <w:szCs w:val="28"/>
        </w:rPr>
        <w:t>η.</w:t>
      </w:r>
      <w:r w:rsidRPr="003F593F">
        <w:rPr>
          <w:sz w:val="28"/>
          <w:szCs w:val="28"/>
        </w:rPr>
        <w:t xml:space="preserve"> </w:t>
      </w:r>
    </w:p>
    <w:p w:rsidR="001E3F30" w:rsidRPr="003F593F" w:rsidRDefault="001E3F30" w:rsidP="001E3F30">
      <w:pPr>
        <w:pStyle w:val="aa"/>
        <w:numPr>
          <w:ilvl w:val="0"/>
          <w:numId w:val="3"/>
        </w:numPr>
        <w:suppressAutoHyphens w:val="0"/>
        <w:rPr>
          <w:sz w:val="28"/>
          <w:szCs w:val="28"/>
        </w:rPr>
      </w:pPr>
      <w:r w:rsidRPr="00860D92">
        <w:rPr>
          <w:sz w:val="28"/>
          <w:szCs w:val="28"/>
        </w:rPr>
        <w:t xml:space="preserve">Περιέχον και περιεχόμενα της θεραπείας. Το «πλαίσιο», τα αιτήματα και η υποδοχή </w:t>
      </w:r>
      <w:r>
        <w:rPr>
          <w:sz w:val="28"/>
          <w:szCs w:val="28"/>
        </w:rPr>
        <w:t>τους.</w:t>
      </w:r>
      <w:r w:rsidRPr="003F593F">
        <w:rPr>
          <w:sz w:val="28"/>
          <w:szCs w:val="28"/>
        </w:rPr>
        <w:t xml:space="preserve"> </w:t>
      </w:r>
      <w:r w:rsidRPr="00860D92">
        <w:rPr>
          <w:sz w:val="28"/>
          <w:szCs w:val="28"/>
        </w:rPr>
        <w:t xml:space="preserve">Η έννοια και η σημασία της ψυχικής φροντίδας. </w:t>
      </w:r>
    </w:p>
    <w:p w:rsidR="001E3F30" w:rsidRDefault="001E3F30" w:rsidP="001E3F30">
      <w:pPr>
        <w:pStyle w:val="aa"/>
        <w:numPr>
          <w:ilvl w:val="0"/>
          <w:numId w:val="3"/>
        </w:numPr>
        <w:suppressAutoHyphens w:val="0"/>
        <w:rPr>
          <w:sz w:val="28"/>
          <w:szCs w:val="28"/>
        </w:rPr>
      </w:pPr>
      <w:r w:rsidRPr="00860D92">
        <w:rPr>
          <w:sz w:val="28"/>
          <w:szCs w:val="28"/>
        </w:rPr>
        <w:t xml:space="preserve"> Πρώιμες αλληλεπιδράσεις, δι-υποκειμενικότητα, ονειροπόληση και αφήγηση.</w:t>
      </w:r>
    </w:p>
    <w:p w:rsidR="001E3F30" w:rsidRDefault="001E3F30" w:rsidP="001E3F30">
      <w:pPr>
        <w:pStyle w:val="aa"/>
        <w:numPr>
          <w:ilvl w:val="0"/>
          <w:numId w:val="3"/>
        </w:numPr>
        <w:suppressAutoHyphens w:val="0"/>
        <w:rPr>
          <w:sz w:val="28"/>
          <w:szCs w:val="28"/>
        </w:rPr>
      </w:pPr>
      <w:r w:rsidRPr="00860D92">
        <w:rPr>
          <w:sz w:val="28"/>
          <w:szCs w:val="28"/>
        </w:rPr>
        <w:t xml:space="preserve">Σεξουαλικότητα και ενορμήσεις. </w:t>
      </w:r>
    </w:p>
    <w:p w:rsidR="001E3F30" w:rsidRDefault="001E3F30" w:rsidP="001E3F30">
      <w:pPr>
        <w:pStyle w:val="aa"/>
        <w:numPr>
          <w:ilvl w:val="0"/>
          <w:numId w:val="3"/>
        </w:numPr>
        <w:suppressAutoHyphens w:val="0"/>
        <w:rPr>
          <w:sz w:val="28"/>
          <w:szCs w:val="28"/>
        </w:rPr>
      </w:pPr>
      <w:r w:rsidRPr="00860D92">
        <w:rPr>
          <w:sz w:val="28"/>
          <w:szCs w:val="28"/>
        </w:rPr>
        <w:t>Πρώιμος ναρκισσ</w:t>
      </w:r>
      <w:r>
        <w:rPr>
          <w:sz w:val="28"/>
          <w:szCs w:val="28"/>
        </w:rPr>
        <w:t>ισμός</w:t>
      </w:r>
    </w:p>
    <w:p w:rsidR="001E3F30" w:rsidRDefault="001E3F30" w:rsidP="001E3F30">
      <w:pPr>
        <w:pStyle w:val="aa"/>
        <w:numPr>
          <w:ilvl w:val="0"/>
          <w:numId w:val="3"/>
        </w:numPr>
        <w:suppressAutoHyphens w:val="0"/>
        <w:rPr>
          <w:sz w:val="28"/>
          <w:szCs w:val="28"/>
        </w:rPr>
      </w:pPr>
      <w:r w:rsidRPr="00860D92">
        <w:rPr>
          <w:sz w:val="28"/>
          <w:szCs w:val="28"/>
        </w:rPr>
        <w:t xml:space="preserve"> Η οιδιπόδεια κρίση. Το «οιδιπόδειο» ως μοντέλο ή ως «δράμα».</w:t>
      </w:r>
    </w:p>
    <w:p w:rsidR="001E3F30" w:rsidRDefault="001E3F30" w:rsidP="001E3F30">
      <w:pPr>
        <w:pStyle w:val="aa"/>
        <w:numPr>
          <w:ilvl w:val="0"/>
          <w:numId w:val="3"/>
        </w:numPr>
        <w:suppressAutoHyphens w:val="0"/>
        <w:rPr>
          <w:sz w:val="28"/>
          <w:szCs w:val="28"/>
        </w:rPr>
      </w:pPr>
      <w:r w:rsidRPr="003F593F">
        <w:rPr>
          <w:sz w:val="28"/>
          <w:szCs w:val="28"/>
        </w:rPr>
        <w:t xml:space="preserve">Όψεις της ανάπτυξης, «θέσεις» ή </w:t>
      </w:r>
      <w:r>
        <w:rPr>
          <w:sz w:val="28"/>
          <w:szCs w:val="28"/>
        </w:rPr>
        <w:t>κύριοι σταθμοί της ανάπτυξης</w:t>
      </w:r>
    </w:p>
    <w:p w:rsidR="001E3F30" w:rsidRDefault="001E3F30" w:rsidP="001E3F30">
      <w:pPr>
        <w:pStyle w:val="aa"/>
        <w:numPr>
          <w:ilvl w:val="0"/>
          <w:numId w:val="3"/>
        </w:numPr>
        <w:suppressAutoHyphens w:val="0"/>
        <w:rPr>
          <w:sz w:val="28"/>
          <w:szCs w:val="28"/>
        </w:rPr>
      </w:pPr>
      <w:r w:rsidRPr="003F593F">
        <w:rPr>
          <w:sz w:val="28"/>
          <w:szCs w:val="28"/>
        </w:rPr>
        <w:t>Ψυχοπαθολογία της εφηβείας και του «πε</w:t>
      </w:r>
      <w:r>
        <w:rPr>
          <w:sz w:val="28"/>
          <w:szCs w:val="28"/>
        </w:rPr>
        <w:t>ράσματος» προς την ενήλικη ζωή.</w:t>
      </w:r>
    </w:p>
    <w:p w:rsidR="001E3F30" w:rsidRPr="001E3F30" w:rsidRDefault="001E3F30" w:rsidP="001E3F30">
      <w:pPr>
        <w:pStyle w:val="aa"/>
        <w:numPr>
          <w:ilvl w:val="0"/>
          <w:numId w:val="3"/>
        </w:numPr>
        <w:suppressAutoHyphens w:val="0"/>
        <w:rPr>
          <w:sz w:val="28"/>
          <w:szCs w:val="28"/>
        </w:rPr>
      </w:pPr>
      <w:r w:rsidRPr="003F593F">
        <w:rPr>
          <w:sz w:val="28"/>
          <w:szCs w:val="28"/>
        </w:rPr>
        <w:t xml:space="preserve"> Ψυχοπαθολογία της ενήλικης ζωής.</w:t>
      </w:r>
    </w:p>
    <w:p w:rsidR="007B725F" w:rsidRDefault="007B725F">
      <w:pPr>
        <w:pStyle w:val="aa"/>
        <w:spacing w:line="240" w:lineRule="auto"/>
        <w:ind w:left="0"/>
        <w:jc w:val="both"/>
        <w:rPr>
          <w:rFonts w:cs="Calibri"/>
          <w:i/>
          <w:color w:val="000000"/>
          <w:sz w:val="24"/>
          <w:szCs w:val="24"/>
        </w:rPr>
      </w:pPr>
    </w:p>
    <w:p w:rsidR="007B725F" w:rsidRPr="001E3F30" w:rsidRDefault="00E10C8D">
      <w:pPr>
        <w:pStyle w:val="aa"/>
        <w:numPr>
          <w:ilvl w:val="0"/>
          <w:numId w:val="1"/>
        </w:numPr>
        <w:spacing w:line="240" w:lineRule="auto"/>
        <w:jc w:val="both"/>
        <w:rPr>
          <w:rFonts w:asciiTheme="minorHAnsi" w:hAnsiTheme="minorHAnsi" w:cstheme="minorHAnsi"/>
          <w:i/>
          <w:color w:val="000000"/>
          <w:sz w:val="28"/>
          <w:szCs w:val="28"/>
        </w:rPr>
      </w:pPr>
      <w:r w:rsidRPr="001E3F30">
        <w:rPr>
          <w:rFonts w:asciiTheme="minorHAnsi" w:hAnsiTheme="minorHAnsi" w:cstheme="minorHAnsi"/>
          <w:b/>
          <w:color w:val="000000"/>
          <w:sz w:val="32"/>
          <w:szCs w:val="32"/>
        </w:rPr>
        <w:t>Σάββατο πρωί,</w:t>
      </w:r>
      <w:r w:rsidRPr="001E3F30">
        <w:rPr>
          <w:rFonts w:asciiTheme="minorHAnsi" w:hAnsiTheme="minorHAnsi" w:cstheme="minorHAnsi"/>
          <w:color w:val="000000"/>
          <w:sz w:val="28"/>
          <w:szCs w:val="28"/>
        </w:rPr>
        <w:t xml:space="preserve"> 10:00-13:00, μηνιαίο σεμινάριο «Ζητήματα υποδοχής των αιτημάτων, αξιολόγησης της ψυχοπαθολογίας και θεραπευτικού σχεδιασμού». </w:t>
      </w:r>
      <w:r w:rsidR="001E3F30">
        <w:rPr>
          <w:rFonts w:asciiTheme="minorHAnsi" w:hAnsiTheme="minorHAnsi" w:cstheme="minorHAnsi"/>
          <w:color w:val="000000"/>
          <w:sz w:val="28"/>
          <w:szCs w:val="28"/>
        </w:rPr>
        <w:t>Δια ζώσης και διαδικτυακά.</w:t>
      </w:r>
    </w:p>
    <w:p w:rsidR="001E3F30" w:rsidRPr="001E3F30" w:rsidRDefault="001E3F30" w:rsidP="001E3F30">
      <w:pPr>
        <w:jc w:val="both"/>
        <w:rPr>
          <w:rFonts w:eastAsia="Times New Roman" w:cs="Calibri"/>
          <w:b/>
          <w:color w:val="000000"/>
          <w:sz w:val="32"/>
          <w:szCs w:val="32"/>
          <w:u w:val="single"/>
          <w:lang w:val="el-GR" w:eastAsia="el-GR"/>
        </w:rPr>
      </w:pPr>
      <w:r w:rsidRPr="001E3F30">
        <w:rPr>
          <w:b/>
          <w:sz w:val="32"/>
          <w:szCs w:val="32"/>
          <w:u w:val="single"/>
          <w:lang w:val="el-GR"/>
        </w:rPr>
        <w:t xml:space="preserve">Κλινικές εφαρμογές. </w:t>
      </w:r>
      <w:r w:rsidRPr="001E3F30">
        <w:rPr>
          <w:rFonts w:eastAsia="Times New Roman" w:cs="Calibri"/>
          <w:b/>
          <w:color w:val="000000"/>
          <w:sz w:val="32"/>
          <w:szCs w:val="32"/>
          <w:u w:val="single"/>
          <w:lang w:val="el-GR" w:eastAsia="el-GR"/>
        </w:rPr>
        <w:t>Βασικά ζητήματα διάγνωσης και αξιολόγησης</w:t>
      </w:r>
    </w:p>
    <w:p w:rsidR="001E3F30" w:rsidRPr="001E3F30" w:rsidRDefault="001E3F30" w:rsidP="001E3F30">
      <w:pPr>
        <w:jc w:val="both"/>
        <w:rPr>
          <w:rFonts w:eastAsia="Times New Roman" w:cs="Calibri"/>
          <w:color w:val="000000"/>
          <w:sz w:val="28"/>
          <w:szCs w:val="28"/>
          <w:lang w:val="el-GR" w:eastAsia="el-GR"/>
        </w:rPr>
      </w:pPr>
      <w:r w:rsidRPr="001E3F30">
        <w:rPr>
          <w:rFonts w:eastAsia="Times New Roman" w:cs="Calibri"/>
          <w:b/>
          <w:color w:val="000000"/>
          <w:sz w:val="28"/>
          <w:szCs w:val="28"/>
          <w:lang w:val="el-GR" w:eastAsia="el-GR"/>
        </w:rPr>
        <w:t xml:space="preserve">Συντονισμός, εισηγήσεις: </w:t>
      </w:r>
      <w:r w:rsidRPr="001E3F30">
        <w:rPr>
          <w:rFonts w:eastAsia="Times New Roman" w:cs="Calibri"/>
          <w:color w:val="000000"/>
          <w:sz w:val="28"/>
          <w:szCs w:val="28"/>
          <w:lang w:val="el-GR" w:eastAsia="el-GR"/>
        </w:rPr>
        <w:t>Ελένη Μπέλλη (ψυχίατρος), Χριστίνα Χατζηδημητρίου (κλινική ψυχολόγος)</w:t>
      </w:r>
    </w:p>
    <w:p w:rsidR="001E3F30" w:rsidRPr="001E3F30" w:rsidRDefault="001E3F30" w:rsidP="001E3F30">
      <w:pPr>
        <w:jc w:val="both"/>
        <w:rPr>
          <w:rFonts w:eastAsia="Times New Roman" w:cs="Calibri"/>
          <w:b/>
          <w:color w:val="000000"/>
          <w:sz w:val="28"/>
          <w:szCs w:val="28"/>
          <w:lang w:val="el-GR" w:eastAsia="el-GR"/>
        </w:rPr>
      </w:pPr>
      <w:r w:rsidRPr="001E3F30">
        <w:rPr>
          <w:rFonts w:eastAsia="Times New Roman" w:cs="Calibri"/>
          <w:b/>
          <w:color w:val="000000"/>
          <w:sz w:val="28"/>
          <w:szCs w:val="28"/>
          <w:lang w:val="el-GR" w:eastAsia="el-GR"/>
        </w:rPr>
        <w:lastRenderedPageBreak/>
        <w:t xml:space="preserve">Σχολιασμός: </w:t>
      </w:r>
      <w:r w:rsidRPr="001E3F30">
        <w:rPr>
          <w:rFonts w:eastAsia="Times New Roman" w:cs="Calibri"/>
          <w:color w:val="000000"/>
          <w:sz w:val="28"/>
          <w:szCs w:val="28"/>
          <w:lang w:val="el-GR" w:eastAsia="el-GR"/>
        </w:rPr>
        <w:t>Νέλλη Γεωργούδη  (κλινική ψυχολόγος), Γρηγόρης Αμπατζόγλου (παιδοψυχίατρος/ψυχίατρος)</w:t>
      </w:r>
    </w:p>
    <w:p w:rsidR="001E3F30" w:rsidRPr="001E3F30" w:rsidRDefault="001E3F30" w:rsidP="001E3F30">
      <w:pPr>
        <w:jc w:val="both"/>
        <w:rPr>
          <w:rFonts w:eastAsia="Times New Roman" w:cs="Calibri"/>
          <w:color w:val="000000"/>
          <w:sz w:val="28"/>
          <w:szCs w:val="28"/>
          <w:lang w:val="el-GR" w:eastAsia="el-GR"/>
        </w:rPr>
      </w:pPr>
      <w:r w:rsidRPr="001E3F30">
        <w:rPr>
          <w:rFonts w:eastAsia="Times New Roman" w:cs="Calibri"/>
          <w:color w:val="000000"/>
          <w:sz w:val="28"/>
          <w:szCs w:val="28"/>
          <w:lang w:val="el-GR" w:eastAsia="el-GR"/>
        </w:rPr>
        <w:t xml:space="preserve">Οι βασικοί άξονες του σεμιναρίου περιστρέφονται γύρω από την κλινική πράξη και τα θέματα που θέτει η εφαρμογή της ψυχοπαθολογικής γνώσης και της ψυχοδυναμικής θεώρησης. </w:t>
      </w:r>
    </w:p>
    <w:p w:rsidR="001E3F30" w:rsidRPr="001E3F30" w:rsidRDefault="001E3F30" w:rsidP="001E3F30">
      <w:pPr>
        <w:jc w:val="both"/>
        <w:rPr>
          <w:sz w:val="28"/>
          <w:szCs w:val="28"/>
          <w:lang w:val="el-GR"/>
        </w:rPr>
      </w:pPr>
      <w:r w:rsidRPr="001E3F30">
        <w:rPr>
          <w:rFonts w:eastAsia="Times New Roman" w:cs="Calibri"/>
          <w:color w:val="000000"/>
          <w:sz w:val="28"/>
          <w:szCs w:val="28"/>
          <w:lang w:val="el-GR" w:eastAsia="el-GR"/>
        </w:rPr>
        <w:t>Θα παρουσιαστούν οι κλινικές εφαρμογές με βάση τους παρακάτω άξονες (ενδεικτικά):</w:t>
      </w:r>
    </w:p>
    <w:p w:rsidR="001E3F30" w:rsidRDefault="001E3F30" w:rsidP="001E3F30">
      <w:pPr>
        <w:numPr>
          <w:ilvl w:val="0"/>
          <w:numId w:val="4"/>
        </w:numPr>
        <w:shd w:val="clear" w:color="auto" w:fill="FFFFFF"/>
        <w:suppressAutoHyphens w:val="0"/>
        <w:spacing w:before="100" w:beforeAutospacing="1" w:after="100" w:afterAutospacing="1" w:line="240" w:lineRule="auto"/>
        <w:ind w:left="870"/>
        <w:jc w:val="both"/>
        <w:rPr>
          <w:rFonts w:eastAsia="Times New Roman" w:cs="Calibri"/>
          <w:color w:val="000000"/>
          <w:sz w:val="28"/>
          <w:szCs w:val="28"/>
          <w:lang w:eastAsia="el-GR"/>
        </w:rPr>
      </w:pPr>
      <w:r w:rsidRPr="001E3F30">
        <w:rPr>
          <w:rFonts w:eastAsia="Times New Roman" w:cs="Calibri"/>
          <w:color w:val="000000"/>
          <w:sz w:val="28"/>
          <w:szCs w:val="28"/>
          <w:lang w:val="el-GR" w:eastAsia="el-GR"/>
        </w:rPr>
        <w:t xml:space="preserve">Η κλινική προσέγγιση. Αίτημα. Υποδοχή. </w:t>
      </w:r>
      <w:r>
        <w:rPr>
          <w:rFonts w:eastAsia="Times New Roman" w:cs="Calibri"/>
          <w:color w:val="000000"/>
          <w:sz w:val="28"/>
          <w:szCs w:val="28"/>
          <w:lang w:eastAsia="el-GR"/>
        </w:rPr>
        <w:t xml:space="preserve">Αξιολόγηση. </w:t>
      </w:r>
    </w:p>
    <w:p w:rsidR="001E3F30" w:rsidRDefault="001E3F30" w:rsidP="001E3F30">
      <w:pPr>
        <w:numPr>
          <w:ilvl w:val="0"/>
          <w:numId w:val="4"/>
        </w:numPr>
        <w:shd w:val="clear" w:color="auto" w:fill="FFFFFF"/>
        <w:suppressAutoHyphens w:val="0"/>
        <w:spacing w:before="100" w:beforeAutospacing="1" w:after="100" w:afterAutospacing="1" w:line="240" w:lineRule="auto"/>
        <w:ind w:left="870"/>
        <w:jc w:val="both"/>
        <w:rPr>
          <w:rFonts w:eastAsia="Times New Roman" w:cs="Calibri"/>
          <w:color w:val="000000"/>
          <w:sz w:val="28"/>
          <w:szCs w:val="28"/>
          <w:lang w:eastAsia="el-GR"/>
        </w:rPr>
      </w:pPr>
      <w:r w:rsidRPr="001E3F30">
        <w:rPr>
          <w:sz w:val="28"/>
          <w:szCs w:val="28"/>
          <w:lang w:val="el-GR"/>
        </w:rPr>
        <w:t xml:space="preserve">Τα θέματα της αξιολόγησης και η σύνδεση τους με μια κλινική σκέψη και έναν θεραπευτικό σχεδιασμό. </w:t>
      </w:r>
      <w:r>
        <w:rPr>
          <w:sz w:val="28"/>
          <w:szCs w:val="28"/>
        </w:rPr>
        <w:t>Πότε ξεκινά μια θεραπεία;</w:t>
      </w:r>
    </w:p>
    <w:p w:rsidR="001E3F30" w:rsidRPr="001E3F30" w:rsidRDefault="001E3F30" w:rsidP="001E3F30">
      <w:pPr>
        <w:numPr>
          <w:ilvl w:val="0"/>
          <w:numId w:val="4"/>
        </w:numPr>
        <w:shd w:val="clear" w:color="auto" w:fill="FFFFFF"/>
        <w:suppressAutoHyphens w:val="0"/>
        <w:spacing w:before="100" w:beforeAutospacing="1" w:after="100" w:afterAutospacing="1" w:line="240" w:lineRule="auto"/>
        <w:ind w:left="870"/>
        <w:jc w:val="both"/>
        <w:rPr>
          <w:rFonts w:eastAsia="Times New Roman" w:cs="Calibri"/>
          <w:color w:val="000000"/>
          <w:sz w:val="28"/>
          <w:szCs w:val="28"/>
          <w:lang w:val="el-GR" w:eastAsia="el-GR"/>
        </w:rPr>
      </w:pPr>
      <w:r w:rsidRPr="001E3F30">
        <w:rPr>
          <w:rFonts w:eastAsia="Times New Roman" w:cs="Calibri"/>
          <w:color w:val="000000"/>
          <w:sz w:val="28"/>
          <w:szCs w:val="28"/>
          <w:lang w:val="el-GR" w:eastAsia="el-GR"/>
        </w:rPr>
        <w:t>Διάγνωση και αξιολόγηση στη βρεφονηπιακή ηλικία</w:t>
      </w:r>
    </w:p>
    <w:p w:rsidR="001E3F30" w:rsidRPr="001E3F30" w:rsidRDefault="001E3F30" w:rsidP="001E3F30">
      <w:pPr>
        <w:numPr>
          <w:ilvl w:val="0"/>
          <w:numId w:val="4"/>
        </w:numPr>
        <w:shd w:val="clear" w:color="auto" w:fill="FFFFFF"/>
        <w:suppressAutoHyphens w:val="0"/>
        <w:spacing w:before="100" w:beforeAutospacing="1" w:after="100" w:afterAutospacing="1" w:line="240" w:lineRule="auto"/>
        <w:ind w:left="870"/>
        <w:jc w:val="both"/>
        <w:rPr>
          <w:rFonts w:eastAsia="Times New Roman" w:cs="Calibri"/>
          <w:color w:val="000000"/>
          <w:sz w:val="28"/>
          <w:szCs w:val="28"/>
          <w:lang w:val="el-GR" w:eastAsia="el-GR"/>
        </w:rPr>
      </w:pPr>
      <w:r w:rsidRPr="001E3F30">
        <w:rPr>
          <w:rFonts w:eastAsia="Times New Roman" w:cs="Calibri"/>
          <w:color w:val="000000"/>
          <w:sz w:val="28"/>
          <w:szCs w:val="28"/>
          <w:lang w:val="el-GR" w:eastAsia="el-GR"/>
        </w:rPr>
        <w:t>Διάγνωση και αξιολόγηση στην παιδική ηλικία</w:t>
      </w:r>
    </w:p>
    <w:p w:rsidR="001E3F30" w:rsidRPr="001E3F30" w:rsidRDefault="001E3F30" w:rsidP="001E3F30">
      <w:pPr>
        <w:numPr>
          <w:ilvl w:val="0"/>
          <w:numId w:val="4"/>
        </w:numPr>
        <w:shd w:val="clear" w:color="auto" w:fill="FFFFFF"/>
        <w:suppressAutoHyphens w:val="0"/>
        <w:spacing w:before="100" w:beforeAutospacing="1" w:after="100" w:afterAutospacing="1" w:line="240" w:lineRule="auto"/>
        <w:ind w:left="870"/>
        <w:jc w:val="both"/>
        <w:rPr>
          <w:rFonts w:eastAsia="Times New Roman" w:cs="Calibri"/>
          <w:color w:val="000000"/>
          <w:sz w:val="28"/>
          <w:szCs w:val="28"/>
          <w:lang w:val="el-GR" w:eastAsia="el-GR"/>
        </w:rPr>
      </w:pPr>
      <w:r w:rsidRPr="001E3F30">
        <w:rPr>
          <w:rFonts w:eastAsia="Times New Roman" w:cs="Calibri"/>
          <w:color w:val="000000"/>
          <w:sz w:val="28"/>
          <w:szCs w:val="28"/>
          <w:lang w:val="el-GR" w:eastAsia="el-GR"/>
        </w:rPr>
        <w:t xml:space="preserve"> Διάγνωση και αξιολόγηση στην εφηβική ηλικία</w:t>
      </w:r>
    </w:p>
    <w:p w:rsidR="001E3F30" w:rsidRPr="001E3F30" w:rsidRDefault="001E3F30" w:rsidP="001E3F30">
      <w:pPr>
        <w:numPr>
          <w:ilvl w:val="0"/>
          <w:numId w:val="4"/>
        </w:numPr>
        <w:shd w:val="clear" w:color="auto" w:fill="FFFFFF"/>
        <w:suppressAutoHyphens w:val="0"/>
        <w:spacing w:before="100" w:beforeAutospacing="1" w:after="100" w:afterAutospacing="1" w:line="240" w:lineRule="auto"/>
        <w:ind w:left="870"/>
        <w:jc w:val="both"/>
        <w:rPr>
          <w:rFonts w:eastAsia="Times New Roman" w:cs="Calibri"/>
          <w:color w:val="000000"/>
          <w:sz w:val="28"/>
          <w:szCs w:val="28"/>
          <w:lang w:val="el-GR" w:eastAsia="el-GR"/>
        </w:rPr>
      </w:pPr>
      <w:r w:rsidRPr="001E3F30">
        <w:rPr>
          <w:rFonts w:eastAsia="Times New Roman" w:cs="Calibri"/>
          <w:color w:val="000000"/>
          <w:sz w:val="28"/>
          <w:szCs w:val="28"/>
          <w:lang w:val="el-GR" w:eastAsia="el-GR"/>
        </w:rPr>
        <w:t>Διάγνωση και αξιολόγηση στην ενήλικη ζωή</w:t>
      </w:r>
    </w:p>
    <w:p w:rsidR="001E3F30" w:rsidRPr="001E3F30" w:rsidRDefault="001E3F30" w:rsidP="001E3F30">
      <w:pPr>
        <w:numPr>
          <w:ilvl w:val="0"/>
          <w:numId w:val="4"/>
        </w:numPr>
        <w:shd w:val="clear" w:color="auto" w:fill="FFFFFF"/>
        <w:suppressAutoHyphens w:val="0"/>
        <w:spacing w:before="100" w:beforeAutospacing="1" w:after="100" w:afterAutospacing="1" w:line="240" w:lineRule="auto"/>
        <w:ind w:left="870"/>
        <w:jc w:val="both"/>
        <w:rPr>
          <w:rFonts w:eastAsia="Times New Roman" w:cs="Calibri"/>
          <w:color w:val="000000"/>
          <w:sz w:val="28"/>
          <w:szCs w:val="28"/>
          <w:lang w:val="el-GR" w:eastAsia="el-GR"/>
        </w:rPr>
      </w:pPr>
      <w:r w:rsidRPr="001E3F30">
        <w:rPr>
          <w:rFonts w:eastAsia="Times New Roman" w:cs="Calibri"/>
          <w:color w:val="000000"/>
          <w:sz w:val="28"/>
          <w:szCs w:val="28"/>
          <w:lang w:val="el-GR" w:eastAsia="el-GR"/>
        </w:rPr>
        <w:t xml:space="preserve">Ταξινομικά συστήματα (κλασική ψυχιατρική, </w:t>
      </w:r>
      <w:r>
        <w:rPr>
          <w:rFonts w:eastAsia="Times New Roman" w:cs="Calibri"/>
          <w:color w:val="000000"/>
          <w:sz w:val="28"/>
          <w:szCs w:val="28"/>
          <w:lang w:eastAsia="el-GR"/>
        </w:rPr>
        <w:t>DSM</w:t>
      </w:r>
      <w:r w:rsidRPr="001E3F30">
        <w:rPr>
          <w:rFonts w:eastAsia="Times New Roman" w:cs="Calibri"/>
          <w:color w:val="000000"/>
          <w:sz w:val="28"/>
          <w:szCs w:val="28"/>
          <w:lang w:val="el-GR" w:eastAsia="el-GR"/>
        </w:rPr>
        <w:t xml:space="preserve">5, </w:t>
      </w:r>
      <w:r>
        <w:rPr>
          <w:rFonts w:eastAsia="Times New Roman" w:cs="Calibri"/>
          <w:color w:val="000000"/>
          <w:sz w:val="28"/>
          <w:szCs w:val="28"/>
          <w:lang w:eastAsia="el-GR"/>
        </w:rPr>
        <w:t>ICD</w:t>
      </w:r>
      <w:r w:rsidRPr="001E3F30">
        <w:rPr>
          <w:rFonts w:eastAsia="Times New Roman" w:cs="Calibri"/>
          <w:color w:val="000000"/>
          <w:sz w:val="28"/>
          <w:szCs w:val="28"/>
          <w:lang w:val="el-GR" w:eastAsia="el-GR"/>
        </w:rPr>
        <w:t xml:space="preserve">11, </w:t>
      </w:r>
      <w:r>
        <w:rPr>
          <w:rFonts w:eastAsia="Times New Roman" w:cs="Calibri"/>
          <w:color w:val="000000"/>
          <w:sz w:val="28"/>
          <w:szCs w:val="28"/>
          <w:lang w:eastAsia="el-GR"/>
        </w:rPr>
        <w:t>Zero</w:t>
      </w:r>
      <w:r w:rsidRPr="001E3F30">
        <w:rPr>
          <w:rFonts w:eastAsia="Times New Roman" w:cs="Calibri"/>
          <w:color w:val="000000"/>
          <w:sz w:val="28"/>
          <w:szCs w:val="28"/>
          <w:lang w:val="el-GR" w:eastAsia="el-GR"/>
        </w:rPr>
        <w:t xml:space="preserve"> </w:t>
      </w:r>
      <w:r>
        <w:rPr>
          <w:rFonts w:eastAsia="Times New Roman" w:cs="Calibri"/>
          <w:color w:val="000000"/>
          <w:sz w:val="28"/>
          <w:szCs w:val="28"/>
          <w:lang w:eastAsia="el-GR"/>
        </w:rPr>
        <w:t>to</w:t>
      </w:r>
      <w:r w:rsidRPr="001E3F30">
        <w:rPr>
          <w:rFonts w:eastAsia="Times New Roman" w:cs="Calibri"/>
          <w:color w:val="000000"/>
          <w:sz w:val="28"/>
          <w:szCs w:val="28"/>
          <w:lang w:val="el-GR" w:eastAsia="el-GR"/>
        </w:rPr>
        <w:t xml:space="preserve"> </w:t>
      </w:r>
      <w:r>
        <w:rPr>
          <w:rFonts w:eastAsia="Times New Roman" w:cs="Calibri"/>
          <w:color w:val="000000"/>
          <w:sz w:val="28"/>
          <w:szCs w:val="28"/>
          <w:lang w:eastAsia="el-GR"/>
        </w:rPr>
        <w:t>three</w:t>
      </w:r>
      <w:r w:rsidRPr="001E3F30">
        <w:rPr>
          <w:rFonts w:eastAsia="Times New Roman" w:cs="Calibri"/>
          <w:color w:val="000000"/>
          <w:sz w:val="28"/>
          <w:szCs w:val="28"/>
          <w:lang w:val="el-GR" w:eastAsia="el-GR"/>
        </w:rPr>
        <w:t xml:space="preserve">, </w:t>
      </w:r>
      <w:r>
        <w:rPr>
          <w:rFonts w:eastAsia="Times New Roman" w:cs="Calibri"/>
          <w:color w:val="000000"/>
          <w:sz w:val="28"/>
          <w:szCs w:val="28"/>
          <w:lang w:eastAsia="el-GR"/>
        </w:rPr>
        <w:t>CFTMEA</w:t>
      </w:r>
      <w:r w:rsidRPr="001E3F30">
        <w:rPr>
          <w:rFonts w:eastAsia="Times New Roman" w:cs="Calibri"/>
          <w:color w:val="000000"/>
          <w:sz w:val="28"/>
          <w:szCs w:val="28"/>
          <w:lang w:val="el-GR" w:eastAsia="el-GR"/>
        </w:rPr>
        <w:t>)</w:t>
      </w:r>
    </w:p>
    <w:p w:rsidR="001E3F30" w:rsidRPr="001E3F30" w:rsidRDefault="001E3F30" w:rsidP="001E3F30">
      <w:pPr>
        <w:numPr>
          <w:ilvl w:val="0"/>
          <w:numId w:val="4"/>
        </w:numPr>
        <w:shd w:val="clear" w:color="auto" w:fill="FFFFFF"/>
        <w:suppressAutoHyphens w:val="0"/>
        <w:spacing w:before="100" w:beforeAutospacing="1" w:after="100" w:afterAutospacing="1" w:line="240" w:lineRule="auto"/>
        <w:ind w:left="870"/>
        <w:jc w:val="both"/>
        <w:rPr>
          <w:rFonts w:eastAsia="Times New Roman" w:cs="Calibri"/>
          <w:color w:val="000000"/>
          <w:sz w:val="28"/>
          <w:szCs w:val="28"/>
          <w:lang w:val="el-GR" w:eastAsia="el-GR"/>
        </w:rPr>
      </w:pPr>
      <w:r w:rsidRPr="001E3F30">
        <w:rPr>
          <w:rFonts w:eastAsia="Times New Roman" w:cs="Calibri"/>
          <w:color w:val="000000"/>
          <w:sz w:val="28"/>
          <w:szCs w:val="28"/>
          <w:lang w:val="el-GR" w:eastAsia="el-GR"/>
        </w:rPr>
        <w:t>Ψυχολογική και ψυχομετρική αξιολόγηση στη βρεφονηπιακή ηλικία</w:t>
      </w:r>
    </w:p>
    <w:p w:rsidR="001E3F30" w:rsidRPr="001E3F30" w:rsidRDefault="001E3F30" w:rsidP="001E3F30">
      <w:pPr>
        <w:numPr>
          <w:ilvl w:val="0"/>
          <w:numId w:val="4"/>
        </w:numPr>
        <w:shd w:val="clear" w:color="auto" w:fill="FFFFFF"/>
        <w:suppressAutoHyphens w:val="0"/>
        <w:spacing w:before="100" w:beforeAutospacing="1" w:after="100" w:afterAutospacing="1" w:line="240" w:lineRule="auto"/>
        <w:ind w:left="870"/>
        <w:jc w:val="both"/>
        <w:rPr>
          <w:rFonts w:eastAsia="Times New Roman" w:cs="Calibri"/>
          <w:color w:val="000000"/>
          <w:sz w:val="28"/>
          <w:szCs w:val="28"/>
          <w:lang w:val="el-GR" w:eastAsia="el-GR"/>
        </w:rPr>
      </w:pPr>
      <w:r w:rsidRPr="001E3F30">
        <w:rPr>
          <w:sz w:val="28"/>
          <w:szCs w:val="28"/>
          <w:lang w:val="el-GR"/>
        </w:rPr>
        <w:t>Η ηθική διάσταση της διάγνωσης και της αξιολόγησης – ζητήματα δεοντολογίας</w:t>
      </w:r>
    </w:p>
    <w:p w:rsidR="001E3F30" w:rsidRDefault="001E3F30" w:rsidP="001E3F30">
      <w:pPr>
        <w:numPr>
          <w:ilvl w:val="0"/>
          <w:numId w:val="4"/>
        </w:numPr>
        <w:shd w:val="clear" w:color="auto" w:fill="FFFFFF"/>
        <w:suppressAutoHyphens w:val="0"/>
        <w:spacing w:before="100" w:beforeAutospacing="1" w:after="100" w:afterAutospacing="1" w:line="240" w:lineRule="auto"/>
        <w:ind w:left="870"/>
        <w:jc w:val="both"/>
        <w:rPr>
          <w:rFonts w:eastAsia="Times New Roman" w:cs="Calibri"/>
          <w:color w:val="000000"/>
          <w:sz w:val="28"/>
          <w:szCs w:val="28"/>
          <w:lang w:eastAsia="el-GR"/>
        </w:rPr>
      </w:pPr>
      <w:r>
        <w:rPr>
          <w:sz w:val="28"/>
          <w:szCs w:val="28"/>
        </w:rPr>
        <w:t>Ειδικά θέματα – κακοποίηση, παραμέληση</w:t>
      </w:r>
    </w:p>
    <w:p w:rsidR="001E3F30" w:rsidRPr="001E3F30" w:rsidRDefault="001E3F30" w:rsidP="001E3F30">
      <w:pPr>
        <w:numPr>
          <w:ilvl w:val="0"/>
          <w:numId w:val="4"/>
        </w:numPr>
        <w:shd w:val="clear" w:color="auto" w:fill="FFFFFF"/>
        <w:suppressAutoHyphens w:val="0"/>
        <w:spacing w:before="100" w:beforeAutospacing="1" w:after="100" w:afterAutospacing="1" w:line="240" w:lineRule="auto"/>
        <w:ind w:left="870"/>
        <w:jc w:val="both"/>
        <w:rPr>
          <w:rFonts w:eastAsia="Times New Roman" w:cs="Calibri"/>
          <w:color w:val="000000"/>
          <w:sz w:val="28"/>
          <w:szCs w:val="28"/>
          <w:lang w:val="el-GR" w:eastAsia="el-GR"/>
        </w:rPr>
      </w:pPr>
      <w:r w:rsidRPr="001E3F30">
        <w:rPr>
          <w:sz w:val="28"/>
          <w:szCs w:val="28"/>
          <w:lang w:val="el-GR"/>
        </w:rPr>
        <w:t>Ειδικά θέματα – διαταραχές στο φάσμα του αυτισμού</w:t>
      </w:r>
    </w:p>
    <w:p w:rsidR="001E3F30" w:rsidRDefault="001E3F30" w:rsidP="001E3F30">
      <w:pPr>
        <w:numPr>
          <w:ilvl w:val="0"/>
          <w:numId w:val="4"/>
        </w:numPr>
        <w:shd w:val="clear" w:color="auto" w:fill="FFFFFF"/>
        <w:suppressAutoHyphens w:val="0"/>
        <w:spacing w:before="100" w:beforeAutospacing="1" w:after="100" w:afterAutospacing="1" w:line="240" w:lineRule="auto"/>
        <w:ind w:left="870"/>
        <w:jc w:val="both"/>
        <w:rPr>
          <w:rFonts w:eastAsia="Times New Roman" w:cs="Calibri"/>
          <w:color w:val="000000"/>
          <w:sz w:val="28"/>
          <w:szCs w:val="28"/>
          <w:lang w:eastAsia="el-GR"/>
        </w:rPr>
      </w:pPr>
      <w:r w:rsidRPr="001E3F30">
        <w:rPr>
          <w:sz w:val="28"/>
          <w:szCs w:val="28"/>
          <w:lang w:val="el-GR"/>
        </w:rPr>
        <w:t xml:space="preserve"> </w:t>
      </w:r>
      <w:r>
        <w:rPr>
          <w:sz w:val="28"/>
          <w:szCs w:val="28"/>
        </w:rPr>
        <w:t xml:space="preserve">Ειδικά θέματα – ψυχώσεις, οριακές καταστάσεις </w:t>
      </w:r>
    </w:p>
    <w:p w:rsidR="001E3F30" w:rsidRPr="001E3F30" w:rsidRDefault="001E3F30" w:rsidP="001E3F30">
      <w:pPr>
        <w:rPr>
          <w:lang w:val="el-GR"/>
        </w:rPr>
      </w:pPr>
      <w:r>
        <w:rPr>
          <w:lang w:val="el-GR"/>
        </w:rPr>
        <w:t>-----------------------------------------------------------------------------------------------------------</w:t>
      </w:r>
    </w:p>
    <w:p w:rsidR="007B725F" w:rsidRPr="001E3F30" w:rsidRDefault="00E10C8D">
      <w:pPr>
        <w:pStyle w:val="txt"/>
        <w:spacing w:before="280" w:after="280"/>
        <w:jc w:val="both"/>
        <w:rPr>
          <w:rFonts w:asciiTheme="minorHAnsi" w:hAnsiTheme="minorHAnsi" w:cstheme="minorHAnsi"/>
          <w:color w:val="000000"/>
          <w:sz w:val="28"/>
          <w:szCs w:val="28"/>
          <w:lang w:val="el-GR"/>
        </w:rPr>
      </w:pPr>
      <w:r w:rsidRPr="001E3F30">
        <w:rPr>
          <w:rFonts w:asciiTheme="minorHAnsi" w:hAnsiTheme="minorHAnsi" w:cstheme="minorHAnsi"/>
          <w:color w:val="000000"/>
          <w:sz w:val="28"/>
          <w:szCs w:val="28"/>
          <w:u w:val="single"/>
          <w:lang w:val="el-GR"/>
        </w:rPr>
        <w:t>Σε ποιους απευθύνεται:</w:t>
      </w:r>
      <w:r w:rsidRPr="001E3F30">
        <w:rPr>
          <w:rFonts w:asciiTheme="minorHAnsi" w:hAnsiTheme="minorHAnsi" w:cstheme="minorHAnsi"/>
          <w:color w:val="000000"/>
          <w:sz w:val="28"/>
          <w:szCs w:val="28"/>
          <w:lang w:val="el-GR"/>
        </w:rPr>
        <w:t xml:space="preserve"> Το εκπαιδευτικό αυτό πρόγραμμα απευθύνεται σε επιστήμονες της ψυχικής υγείας (παιδοψυχιάτρους, ψυχιάτρους, κλινικούς, σχολικούς και αναπτυξιακούς ψυχολόγους), σε επαγγελματίες - εργαζόμενους στο χώρο της υγείας, της ψυχικής υγείας, της κοινωνικής εργασίας και της εκπαίδευσης (λογοθεραπευτές, εργοθεραπευτές, βρεφονηπιοκόμους, κοινωνικούς λειτουργούς, ειδικούς παιδαγωγούς, εκπαιδευτικούς, παιδιάτρους-αναπτυξιολόγους, νοσηλευτές) και σε απόφοιτους των αντίστοιχων σχολών. Μπορούν επίσης να γίνουν δεκτοί νέοι επιστήμονες στο ξεκίνημα της επαγγελματικής τους σταδιοδρομίας. </w:t>
      </w:r>
    </w:p>
    <w:p w:rsidR="007B725F" w:rsidRPr="001E3F30" w:rsidRDefault="007B725F">
      <w:pPr>
        <w:pStyle w:val="txt"/>
        <w:spacing w:before="280" w:after="280"/>
        <w:jc w:val="both"/>
        <w:rPr>
          <w:rFonts w:asciiTheme="minorHAnsi" w:hAnsiTheme="minorHAnsi" w:cstheme="minorHAnsi"/>
          <w:color w:val="000000"/>
          <w:sz w:val="28"/>
          <w:szCs w:val="28"/>
          <w:lang w:val="el-GR"/>
        </w:rPr>
      </w:pPr>
    </w:p>
    <w:p w:rsidR="007B725F" w:rsidRPr="001E3F30" w:rsidRDefault="007B725F">
      <w:pPr>
        <w:pStyle w:val="txt"/>
        <w:spacing w:before="280" w:after="280"/>
        <w:jc w:val="both"/>
        <w:rPr>
          <w:rFonts w:asciiTheme="minorHAnsi" w:hAnsiTheme="minorHAnsi" w:cstheme="minorHAnsi"/>
          <w:color w:val="000000"/>
          <w:sz w:val="28"/>
          <w:szCs w:val="28"/>
          <w:lang w:val="el-GR"/>
        </w:rPr>
      </w:pPr>
    </w:p>
    <w:p w:rsidR="007B725F" w:rsidRPr="001E3F30" w:rsidRDefault="00E10C8D">
      <w:pPr>
        <w:pStyle w:val="txt"/>
        <w:spacing w:before="280" w:after="280"/>
        <w:jc w:val="both"/>
        <w:rPr>
          <w:rFonts w:asciiTheme="minorHAnsi" w:hAnsiTheme="minorHAnsi" w:cstheme="minorHAnsi"/>
          <w:color w:val="000000"/>
          <w:sz w:val="28"/>
          <w:szCs w:val="28"/>
          <w:lang w:val="el-GR"/>
        </w:rPr>
      </w:pPr>
      <w:r w:rsidRPr="001E3F30">
        <w:rPr>
          <w:rFonts w:asciiTheme="minorHAnsi" w:hAnsiTheme="minorHAnsi" w:cstheme="minorHAnsi"/>
          <w:color w:val="000000"/>
          <w:sz w:val="28"/>
          <w:szCs w:val="28"/>
          <w:u w:val="single"/>
          <w:lang w:val="el-GR"/>
        </w:rPr>
        <w:t>Στόχοι του προγράμματος</w:t>
      </w:r>
      <w:r w:rsidRPr="001E3F30">
        <w:rPr>
          <w:rFonts w:asciiTheme="minorHAnsi" w:hAnsiTheme="minorHAnsi" w:cstheme="minorHAnsi"/>
          <w:color w:val="000000"/>
          <w:sz w:val="28"/>
          <w:szCs w:val="28"/>
          <w:lang w:val="el-GR"/>
        </w:rPr>
        <w:t xml:space="preserve">: Αποτελεί κατά βάση ένα πρόγραμμα επιμόρφωσης στην κλινική εργασία (κλινική μέθοδος και κλινική σκέψη) και στοχεύει στην απόκτηση εξειδικευμένων γνώσεων και δεξιοτήτων, εκπαιδεύοντας τους συμμετέχοντες σε μια ψυχοδυναμική οπτική και μια ψυχοθεραπευτική ευαισθητοποίηση. </w:t>
      </w:r>
    </w:p>
    <w:p w:rsidR="007B725F" w:rsidRPr="001E3F30" w:rsidRDefault="00E10C8D">
      <w:pPr>
        <w:pStyle w:val="txt"/>
        <w:spacing w:before="280" w:after="280"/>
        <w:jc w:val="both"/>
        <w:rPr>
          <w:rFonts w:asciiTheme="minorHAnsi" w:hAnsiTheme="minorHAnsi" w:cstheme="minorHAnsi"/>
          <w:sz w:val="28"/>
          <w:szCs w:val="28"/>
          <w:u w:val="single"/>
          <w:lang w:val="el-GR"/>
        </w:rPr>
      </w:pPr>
      <w:r w:rsidRPr="001E3F30">
        <w:rPr>
          <w:rFonts w:asciiTheme="minorHAnsi" w:hAnsiTheme="minorHAnsi" w:cstheme="minorHAnsi"/>
          <w:sz w:val="28"/>
          <w:szCs w:val="28"/>
          <w:u w:val="single"/>
          <w:lang w:val="el-GR"/>
        </w:rPr>
        <w:t>Ημερομηνίες</w:t>
      </w:r>
    </w:p>
    <w:p w:rsidR="007B725F" w:rsidRPr="001E3F30" w:rsidRDefault="00E10C8D">
      <w:pPr>
        <w:pStyle w:val="txt"/>
        <w:spacing w:before="280" w:after="280"/>
        <w:jc w:val="both"/>
        <w:rPr>
          <w:rFonts w:asciiTheme="minorHAnsi" w:hAnsiTheme="minorHAnsi" w:cstheme="minorHAnsi"/>
          <w:color w:val="000000"/>
          <w:sz w:val="28"/>
          <w:szCs w:val="28"/>
          <w:lang w:val="el-GR"/>
        </w:rPr>
      </w:pPr>
      <w:r w:rsidRPr="001E3F30">
        <w:rPr>
          <w:rFonts w:asciiTheme="minorHAnsi" w:hAnsiTheme="minorHAnsi" w:cstheme="minorHAnsi"/>
          <w:color w:val="000000"/>
          <w:sz w:val="28"/>
          <w:szCs w:val="28"/>
          <w:lang w:val="el-GR"/>
        </w:rPr>
        <w:t xml:space="preserve">Αναλυτικά οι ημερομηνίες διεξαγωγής είναι: Παρασκευές και Σάββατα, 16-17 Δεκεμβρίου 2022 και 13-14 Ιανουαρίου, 17-18 Φεβρουαρίου, 17-18 Μαρτίου,  7-8 Απριλίου, 19-20 Μαΐου και 16-17 Ιουνίου 2023. </w:t>
      </w:r>
      <w:r w:rsidR="00F43F37" w:rsidRPr="001E3F30">
        <w:rPr>
          <w:rFonts w:asciiTheme="minorHAnsi" w:hAnsiTheme="minorHAnsi" w:cstheme="minorHAnsi"/>
          <w:color w:val="000000"/>
          <w:sz w:val="28"/>
          <w:szCs w:val="28"/>
          <w:lang w:val="el-GR"/>
        </w:rPr>
        <w:t>(συν 5 ώρες που θα συμπληρωθούν κατά τη ροή του προγράμματος)</w:t>
      </w:r>
    </w:p>
    <w:p w:rsidR="007B725F" w:rsidRPr="001E3F30" w:rsidRDefault="00E10C8D">
      <w:pPr>
        <w:pStyle w:val="txt"/>
        <w:spacing w:before="280" w:after="280"/>
        <w:jc w:val="both"/>
        <w:rPr>
          <w:rFonts w:asciiTheme="minorHAnsi" w:hAnsiTheme="minorHAnsi" w:cstheme="minorHAnsi"/>
          <w:color w:val="000000"/>
          <w:sz w:val="28"/>
          <w:szCs w:val="28"/>
          <w:lang w:val="el-GR"/>
        </w:rPr>
      </w:pPr>
      <w:r w:rsidRPr="001E3F30">
        <w:rPr>
          <w:rFonts w:asciiTheme="minorHAnsi" w:hAnsiTheme="minorHAnsi" w:cstheme="minorHAnsi"/>
          <w:color w:val="000000"/>
          <w:sz w:val="28"/>
          <w:szCs w:val="28"/>
          <w:u w:val="single"/>
          <w:lang w:val="el-GR"/>
        </w:rPr>
        <w:t>Σύνολο ωρών:</w:t>
      </w:r>
      <w:r w:rsidRPr="001E3F30">
        <w:rPr>
          <w:rFonts w:asciiTheme="minorHAnsi" w:hAnsiTheme="minorHAnsi" w:cstheme="minorHAnsi"/>
          <w:color w:val="000000"/>
          <w:sz w:val="28"/>
          <w:szCs w:val="28"/>
          <w:lang w:val="el-GR"/>
        </w:rPr>
        <w:t xml:space="preserve"> 45</w:t>
      </w:r>
    </w:p>
    <w:p w:rsidR="007B725F" w:rsidRPr="001E3F30" w:rsidRDefault="00E10C8D">
      <w:pPr>
        <w:spacing w:line="240" w:lineRule="auto"/>
        <w:jc w:val="both"/>
        <w:rPr>
          <w:rFonts w:asciiTheme="minorHAnsi" w:hAnsiTheme="minorHAnsi" w:cstheme="minorHAnsi"/>
          <w:sz w:val="28"/>
          <w:szCs w:val="28"/>
          <w:u w:val="single"/>
          <w:lang w:val="el-GR"/>
        </w:rPr>
      </w:pPr>
      <w:r w:rsidRPr="001E3F30">
        <w:rPr>
          <w:rFonts w:asciiTheme="minorHAnsi" w:hAnsiTheme="minorHAnsi" w:cstheme="minorHAnsi"/>
          <w:color w:val="000000"/>
          <w:sz w:val="28"/>
          <w:szCs w:val="28"/>
          <w:u w:val="single"/>
          <w:lang w:val="el-GR"/>
        </w:rPr>
        <w:t>Κόστος</w:t>
      </w:r>
    </w:p>
    <w:p w:rsidR="007B725F" w:rsidRPr="001E3F30" w:rsidRDefault="00E10C8D">
      <w:pPr>
        <w:spacing w:line="240" w:lineRule="auto"/>
        <w:jc w:val="both"/>
        <w:rPr>
          <w:rFonts w:asciiTheme="minorHAnsi" w:hAnsiTheme="minorHAnsi" w:cstheme="minorHAnsi"/>
          <w:color w:val="000000"/>
          <w:sz w:val="28"/>
          <w:szCs w:val="28"/>
          <w:lang w:val="el-GR"/>
        </w:rPr>
      </w:pPr>
      <w:r w:rsidRPr="001E3F30">
        <w:rPr>
          <w:rFonts w:asciiTheme="minorHAnsi" w:hAnsiTheme="minorHAnsi" w:cstheme="minorHAnsi"/>
          <w:color w:val="000000"/>
          <w:sz w:val="28"/>
          <w:szCs w:val="28"/>
          <w:lang w:val="el-GR"/>
        </w:rPr>
        <w:t xml:space="preserve">Το κόστος παρακολούθησης του εκπαιδευτικού προγράμματος είναι 450€, που μπορούν να καταβληθούν σε τρεις δόσεις. Η πρώτη δόση (150€) μπορεί να κατατεθεί στη συνάντηση του Νοεμβρίου ή του Δεκεμβρίου 2022. </w:t>
      </w:r>
    </w:p>
    <w:p w:rsidR="007B725F" w:rsidRPr="001E3F30" w:rsidRDefault="00E10C8D">
      <w:pPr>
        <w:spacing w:line="240" w:lineRule="auto"/>
        <w:jc w:val="both"/>
        <w:rPr>
          <w:rFonts w:asciiTheme="minorHAnsi" w:hAnsiTheme="minorHAnsi" w:cstheme="minorHAnsi"/>
          <w:sz w:val="28"/>
          <w:szCs w:val="28"/>
          <w:u w:val="single"/>
          <w:lang w:val="el-GR"/>
        </w:rPr>
      </w:pPr>
      <w:r w:rsidRPr="001E3F30">
        <w:rPr>
          <w:rFonts w:asciiTheme="minorHAnsi" w:hAnsiTheme="minorHAnsi" w:cstheme="minorHAnsi"/>
          <w:i/>
          <w:color w:val="000000"/>
          <w:sz w:val="28"/>
          <w:szCs w:val="28"/>
          <w:u w:val="single"/>
          <w:lang w:val="el-GR"/>
        </w:rPr>
        <w:t xml:space="preserve">Χώρος διεξαγωγής </w:t>
      </w:r>
    </w:p>
    <w:p w:rsidR="007B725F" w:rsidRPr="001E3F30" w:rsidRDefault="00E10C8D">
      <w:pPr>
        <w:spacing w:line="240" w:lineRule="auto"/>
        <w:jc w:val="both"/>
        <w:rPr>
          <w:rFonts w:asciiTheme="minorHAnsi" w:hAnsiTheme="minorHAnsi" w:cstheme="minorHAnsi"/>
          <w:color w:val="000000"/>
          <w:sz w:val="28"/>
          <w:szCs w:val="28"/>
          <w:lang w:val="el-GR"/>
        </w:rPr>
      </w:pPr>
      <w:r w:rsidRPr="001E3F30">
        <w:rPr>
          <w:rFonts w:asciiTheme="minorHAnsi" w:hAnsiTheme="minorHAnsi" w:cstheme="minorHAnsi"/>
          <w:color w:val="000000"/>
          <w:sz w:val="28"/>
          <w:szCs w:val="28"/>
          <w:lang w:val="el-GR"/>
        </w:rPr>
        <w:t>Τα μαθήματα του εκπαιδευτικού προγράμματος θα γίνονται στα γραφεία του Συλλόγου Μέριμνας Παιδιού και Εφήβου, Βασιλίσσης Ολγας 83, 1</w:t>
      </w:r>
      <w:r w:rsidRPr="001E3F30">
        <w:rPr>
          <w:rFonts w:asciiTheme="minorHAnsi" w:hAnsiTheme="minorHAnsi" w:cstheme="minorHAnsi"/>
          <w:color w:val="000000"/>
          <w:sz w:val="28"/>
          <w:szCs w:val="28"/>
          <w:vertAlign w:val="superscript"/>
          <w:lang w:val="el-GR"/>
        </w:rPr>
        <w:t>ος</w:t>
      </w:r>
      <w:r w:rsidRPr="001E3F30">
        <w:rPr>
          <w:rFonts w:asciiTheme="minorHAnsi" w:hAnsiTheme="minorHAnsi" w:cstheme="minorHAnsi"/>
          <w:color w:val="000000"/>
          <w:sz w:val="28"/>
          <w:szCs w:val="28"/>
          <w:lang w:val="el-GR"/>
        </w:rPr>
        <w:t xml:space="preserve"> ορ., στη Θεσσαλονίκη, (στάση Λαογραφικό Μουσείο).</w:t>
      </w:r>
    </w:p>
    <w:p w:rsidR="007B725F" w:rsidRPr="001E3F30" w:rsidRDefault="00E10C8D">
      <w:pPr>
        <w:spacing w:line="240" w:lineRule="auto"/>
        <w:jc w:val="both"/>
        <w:rPr>
          <w:rFonts w:asciiTheme="minorHAnsi" w:hAnsiTheme="minorHAnsi" w:cstheme="minorHAnsi"/>
          <w:b/>
          <w:bCs/>
          <w:sz w:val="28"/>
          <w:szCs w:val="28"/>
          <w:lang w:val="el-GR"/>
        </w:rPr>
      </w:pPr>
      <w:r w:rsidRPr="001E3F30">
        <w:rPr>
          <w:rFonts w:asciiTheme="minorHAnsi" w:hAnsiTheme="minorHAnsi" w:cstheme="minorHAnsi"/>
          <w:b/>
          <w:bCs/>
          <w:color w:val="000000"/>
          <w:sz w:val="28"/>
          <w:szCs w:val="28"/>
          <w:lang w:val="el-GR"/>
        </w:rPr>
        <w:t xml:space="preserve">Θα υπάρχει δυνατότητα και εξ αποστάσεως παρακολούθησης (διαδικτυακά μέσω </w:t>
      </w:r>
      <w:r w:rsidRPr="001E3F30">
        <w:rPr>
          <w:rFonts w:asciiTheme="minorHAnsi" w:hAnsiTheme="minorHAnsi" w:cstheme="minorHAnsi"/>
          <w:b/>
          <w:bCs/>
          <w:color w:val="000000"/>
          <w:sz w:val="28"/>
          <w:szCs w:val="28"/>
        </w:rPr>
        <w:t>Zoom</w:t>
      </w:r>
      <w:r w:rsidRPr="001E3F30">
        <w:rPr>
          <w:rFonts w:asciiTheme="minorHAnsi" w:hAnsiTheme="minorHAnsi" w:cstheme="minorHAnsi"/>
          <w:b/>
          <w:bCs/>
          <w:color w:val="000000"/>
          <w:sz w:val="28"/>
          <w:szCs w:val="28"/>
          <w:lang w:val="el-GR"/>
        </w:rPr>
        <w:t xml:space="preserve">). </w:t>
      </w:r>
    </w:p>
    <w:p w:rsidR="007B725F" w:rsidRPr="001E3F30" w:rsidRDefault="00E10C8D">
      <w:pPr>
        <w:spacing w:line="240" w:lineRule="auto"/>
        <w:jc w:val="both"/>
        <w:rPr>
          <w:rFonts w:asciiTheme="minorHAnsi" w:hAnsiTheme="minorHAnsi" w:cstheme="minorHAnsi"/>
          <w:sz w:val="28"/>
          <w:szCs w:val="28"/>
          <w:u w:val="single"/>
          <w:lang w:val="el-GR"/>
        </w:rPr>
      </w:pPr>
      <w:r w:rsidRPr="001E3F30">
        <w:rPr>
          <w:rFonts w:asciiTheme="minorHAnsi" w:hAnsiTheme="minorHAnsi" w:cstheme="minorHAnsi"/>
          <w:color w:val="000000"/>
          <w:sz w:val="28"/>
          <w:szCs w:val="28"/>
          <w:u w:val="single"/>
          <w:lang w:val="el-GR"/>
        </w:rPr>
        <w:t>Αιτήσεις συμμετοχής για περιορισμένο αριθμό θέσεων</w:t>
      </w:r>
    </w:p>
    <w:p w:rsidR="007B725F" w:rsidRPr="001E3F30" w:rsidRDefault="00E10C8D">
      <w:pPr>
        <w:spacing w:line="240" w:lineRule="auto"/>
        <w:jc w:val="both"/>
        <w:rPr>
          <w:rFonts w:asciiTheme="minorHAnsi" w:hAnsiTheme="minorHAnsi" w:cstheme="minorHAnsi"/>
          <w:b/>
          <w:color w:val="000000"/>
          <w:sz w:val="28"/>
          <w:szCs w:val="28"/>
          <w:lang w:val="el-GR"/>
        </w:rPr>
      </w:pPr>
      <w:r w:rsidRPr="001E3F30">
        <w:rPr>
          <w:rFonts w:asciiTheme="minorHAnsi" w:hAnsiTheme="minorHAnsi" w:cstheme="minorHAnsi"/>
          <w:b/>
          <w:color w:val="000000"/>
          <w:sz w:val="28"/>
          <w:szCs w:val="28"/>
          <w:lang w:val="el-GR"/>
        </w:rPr>
        <w:t xml:space="preserve"> Αιτήσεις στο </w:t>
      </w:r>
      <w:hyperlink r:id="rId9">
        <w:r w:rsidRPr="001E3F30">
          <w:rPr>
            <w:rFonts w:asciiTheme="minorHAnsi" w:hAnsiTheme="minorHAnsi" w:cstheme="minorHAnsi"/>
            <w:b/>
            <w:color w:val="000000"/>
            <w:sz w:val="28"/>
            <w:szCs w:val="28"/>
          </w:rPr>
          <w:t>symepe</w:t>
        </w:r>
        <w:r w:rsidRPr="001E3F30">
          <w:rPr>
            <w:rFonts w:asciiTheme="minorHAnsi" w:hAnsiTheme="minorHAnsi" w:cstheme="minorHAnsi"/>
            <w:b/>
            <w:color w:val="000000"/>
            <w:sz w:val="28"/>
            <w:szCs w:val="28"/>
            <w:lang w:val="el-GR"/>
          </w:rPr>
          <w:t>@</w:t>
        </w:r>
        <w:r w:rsidRPr="001E3F30">
          <w:rPr>
            <w:rFonts w:asciiTheme="minorHAnsi" w:hAnsiTheme="minorHAnsi" w:cstheme="minorHAnsi"/>
            <w:b/>
            <w:color w:val="000000"/>
            <w:sz w:val="28"/>
            <w:szCs w:val="28"/>
          </w:rPr>
          <w:t>gmail</w:t>
        </w:r>
        <w:r w:rsidRPr="001E3F30">
          <w:rPr>
            <w:rFonts w:asciiTheme="minorHAnsi" w:hAnsiTheme="minorHAnsi" w:cstheme="minorHAnsi"/>
            <w:b/>
            <w:color w:val="000000"/>
            <w:sz w:val="28"/>
            <w:szCs w:val="28"/>
            <w:lang w:val="el-GR"/>
          </w:rPr>
          <w:t>.</w:t>
        </w:r>
        <w:r w:rsidRPr="001E3F30">
          <w:rPr>
            <w:rFonts w:asciiTheme="minorHAnsi" w:hAnsiTheme="minorHAnsi" w:cstheme="minorHAnsi"/>
            <w:b/>
            <w:color w:val="000000"/>
            <w:sz w:val="28"/>
            <w:szCs w:val="28"/>
          </w:rPr>
          <w:t>com</w:t>
        </w:r>
      </w:hyperlink>
      <w:r w:rsidRPr="001E3F30">
        <w:rPr>
          <w:rFonts w:asciiTheme="minorHAnsi" w:hAnsiTheme="minorHAnsi" w:cstheme="minorHAnsi"/>
          <w:b/>
          <w:color w:val="000000"/>
          <w:sz w:val="28"/>
          <w:szCs w:val="28"/>
          <w:lang w:val="el-GR"/>
        </w:rPr>
        <w:t xml:space="preserve">, </w:t>
      </w:r>
      <w:r w:rsidR="00480AD7" w:rsidRPr="001E3F30">
        <w:rPr>
          <w:rFonts w:asciiTheme="minorHAnsi" w:hAnsiTheme="minorHAnsi" w:cstheme="minorHAnsi"/>
          <w:b/>
          <w:color w:val="000000"/>
          <w:sz w:val="28"/>
          <w:szCs w:val="28"/>
          <w:lang w:val="el-GR"/>
        </w:rPr>
        <w:t xml:space="preserve">(βλ. παρακάτω την αίτηση) </w:t>
      </w:r>
      <w:r w:rsidR="001E3F30">
        <w:rPr>
          <w:rFonts w:asciiTheme="minorHAnsi" w:hAnsiTheme="minorHAnsi" w:cstheme="minorHAnsi"/>
          <w:b/>
          <w:color w:val="000000"/>
          <w:sz w:val="28"/>
          <w:szCs w:val="28"/>
          <w:lang w:val="el-GR"/>
        </w:rPr>
        <w:t xml:space="preserve">μέχρι την Τετάρτη </w:t>
      </w:r>
      <w:r w:rsidRPr="001E3F30">
        <w:rPr>
          <w:rFonts w:asciiTheme="minorHAnsi" w:hAnsiTheme="minorHAnsi" w:cstheme="minorHAnsi"/>
          <w:b/>
          <w:color w:val="000000"/>
          <w:sz w:val="28"/>
          <w:szCs w:val="28"/>
          <w:lang w:val="el-GR"/>
        </w:rPr>
        <w:t xml:space="preserve"> </w:t>
      </w:r>
      <w:r w:rsidR="001E3F30">
        <w:rPr>
          <w:rFonts w:asciiTheme="minorHAnsi" w:hAnsiTheme="minorHAnsi" w:cstheme="minorHAnsi"/>
          <w:b/>
          <w:color w:val="000000"/>
          <w:sz w:val="28"/>
          <w:szCs w:val="28"/>
          <w:lang w:val="el-GR"/>
        </w:rPr>
        <w:t xml:space="preserve">14 Δεκεμβρίου </w:t>
      </w:r>
      <w:bookmarkStart w:id="0" w:name="_GoBack"/>
      <w:bookmarkEnd w:id="0"/>
      <w:r w:rsidRPr="001E3F30">
        <w:rPr>
          <w:rFonts w:asciiTheme="minorHAnsi" w:hAnsiTheme="minorHAnsi" w:cstheme="minorHAnsi"/>
          <w:b/>
          <w:color w:val="000000"/>
          <w:sz w:val="28"/>
          <w:szCs w:val="28"/>
          <w:lang w:val="el-GR"/>
        </w:rPr>
        <w:t xml:space="preserve">2022. </w:t>
      </w:r>
    </w:p>
    <w:p w:rsidR="007B725F" w:rsidRPr="001E3F30" w:rsidRDefault="00E10C8D">
      <w:pPr>
        <w:spacing w:line="240" w:lineRule="auto"/>
        <w:jc w:val="both"/>
        <w:rPr>
          <w:rFonts w:asciiTheme="minorHAnsi" w:hAnsiTheme="minorHAnsi" w:cstheme="minorHAnsi"/>
          <w:b/>
          <w:color w:val="000000"/>
          <w:sz w:val="28"/>
          <w:szCs w:val="28"/>
          <w:lang w:val="el-GR"/>
        </w:rPr>
      </w:pPr>
      <w:r w:rsidRPr="001E3F30">
        <w:rPr>
          <w:rFonts w:asciiTheme="minorHAnsi" w:hAnsiTheme="minorHAnsi" w:cstheme="minorHAnsi"/>
          <w:b/>
          <w:color w:val="000000"/>
          <w:sz w:val="28"/>
          <w:szCs w:val="28"/>
          <w:lang w:val="el-GR"/>
        </w:rPr>
        <w:t>ΟΡΓΑΝΩΣΗ</w:t>
      </w:r>
    </w:p>
    <w:p w:rsidR="007B725F" w:rsidRPr="001E3F30" w:rsidRDefault="00E10C8D">
      <w:pPr>
        <w:spacing w:line="240" w:lineRule="auto"/>
        <w:jc w:val="both"/>
        <w:rPr>
          <w:rFonts w:asciiTheme="minorHAnsi" w:hAnsiTheme="minorHAnsi" w:cstheme="minorHAnsi"/>
          <w:color w:val="000000"/>
          <w:sz w:val="28"/>
          <w:szCs w:val="28"/>
          <w:lang w:val="el-GR"/>
        </w:rPr>
      </w:pPr>
      <w:r w:rsidRPr="001E3F30">
        <w:rPr>
          <w:rFonts w:asciiTheme="minorHAnsi" w:hAnsiTheme="minorHAnsi" w:cstheme="minorHAnsi"/>
          <w:color w:val="000000"/>
          <w:sz w:val="28"/>
          <w:szCs w:val="28"/>
          <w:lang w:val="el-GR"/>
        </w:rPr>
        <w:t xml:space="preserve">Συντονιστής/επιστημονικός υπεύθυνος: Γ. Αμπατζόγλου, ψυχίατρος – παιδοψυχίατρος,  Ομότιμος Καθηγητής Ιατρικής Α.Π.Θ. </w:t>
      </w:r>
    </w:p>
    <w:p w:rsidR="007B725F" w:rsidRPr="001E3F30" w:rsidRDefault="00E10C8D">
      <w:pPr>
        <w:spacing w:line="240" w:lineRule="auto"/>
        <w:jc w:val="both"/>
        <w:rPr>
          <w:rFonts w:asciiTheme="minorHAnsi" w:hAnsiTheme="minorHAnsi" w:cstheme="minorHAnsi"/>
          <w:color w:val="000000"/>
          <w:sz w:val="28"/>
          <w:szCs w:val="28"/>
          <w:lang w:val="el-GR"/>
        </w:rPr>
      </w:pPr>
      <w:r w:rsidRPr="001E3F30">
        <w:rPr>
          <w:rFonts w:asciiTheme="minorHAnsi" w:hAnsiTheme="minorHAnsi" w:cstheme="minorHAnsi"/>
          <w:color w:val="000000"/>
          <w:sz w:val="28"/>
          <w:szCs w:val="28"/>
          <w:lang w:val="el-GR"/>
        </w:rPr>
        <w:t xml:space="preserve">Οργανωτική επιτροπή: </w:t>
      </w:r>
    </w:p>
    <w:p w:rsidR="007B725F" w:rsidRPr="001E3F30" w:rsidRDefault="00E10C8D">
      <w:pPr>
        <w:spacing w:line="240" w:lineRule="auto"/>
        <w:rPr>
          <w:rFonts w:asciiTheme="minorHAnsi" w:hAnsiTheme="minorHAnsi" w:cstheme="minorHAnsi"/>
          <w:color w:val="000000"/>
          <w:sz w:val="28"/>
          <w:szCs w:val="28"/>
          <w:lang w:val="el-GR"/>
        </w:rPr>
      </w:pPr>
      <w:r w:rsidRPr="001E3F30">
        <w:rPr>
          <w:rFonts w:asciiTheme="minorHAnsi" w:hAnsiTheme="minorHAnsi" w:cstheme="minorHAnsi"/>
          <w:color w:val="000000"/>
          <w:sz w:val="28"/>
          <w:szCs w:val="28"/>
          <w:lang w:val="el-GR"/>
        </w:rPr>
        <w:lastRenderedPageBreak/>
        <w:t xml:space="preserve">Νέλλη Γεωργούδη, κλινική ψυχολόγος, ψυχαναλύτρια                                                                                                                                                                                                                                                                                                                                                                                                                                                                                                                                                                                                                                                                                                                                                                                                                                                                                                                                                                                                                                                                                                                                                                                                                                                                                                                                                                                                                                                                                                                                                                                                                                                                                                                                                                                                                                                                                                                                                                                                                                                                                                                                                                                                                                                                                                                                                                                                                                                                                                                                                                                                                                                                                                                                                                                                                                         </w:t>
      </w:r>
    </w:p>
    <w:p w:rsidR="007B725F" w:rsidRPr="001E3F30" w:rsidRDefault="00E10C8D">
      <w:pPr>
        <w:spacing w:line="240" w:lineRule="auto"/>
        <w:jc w:val="both"/>
        <w:rPr>
          <w:rFonts w:asciiTheme="minorHAnsi" w:hAnsiTheme="minorHAnsi" w:cstheme="minorHAnsi"/>
          <w:color w:val="000000"/>
          <w:sz w:val="28"/>
          <w:szCs w:val="28"/>
          <w:lang w:val="el-GR"/>
        </w:rPr>
      </w:pPr>
      <w:r w:rsidRPr="001E3F30">
        <w:rPr>
          <w:rFonts w:asciiTheme="minorHAnsi" w:hAnsiTheme="minorHAnsi" w:cstheme="minorHAnsi"/>
          <w:color w:val="000000"/>
          <w:sz w:val="28"/>
          <w:szCs w:val="28"/>
          <w:lang w:val="el-GR"/>
        </w:rPr>
        <w:t xml:space="preserve">Ελένη Μπέλλη, ψυχίατρος </w:t>
      </w:r>
    </w:p>
    <w:p w:rsidR="007B725F" w:rsidRPr="001E3F30" w:rsidRDefault="00E10C8D">
      <w:pPr>
        <w:spacing w:line="240" w:lineRule="auto"/>
        <w:jc w:val="both"/>
        <w:rPr>
          <w:rFonts w:asciiTheme="minorHAnsi" w:hAnsiTheme="minorHAnsi" w:cstheme="minorHAnsi"/>
          <w:color w:val="000000"/>
          <w:sz w:val="28"/>
          <w:szCs w:val="28"/>
          <w:lang w:val="el-GR"/>
        </w:rPr>
      </w:pPr>
      <w:r w:rsidRPr="001E3F30">
        <w:rPr>
          <w:rFonts w:asciiTheme="minorHAnsi" w:hAnsiTheme="minorHAnsi" w:cstheme="minorHAnsi"/>
          <w:color w:val="000000"/>
          <w:sz w:val="28"/>
          <w:szCs w:val="28"/>
          <w:lang w:val="el-GR"/>
        </w:rPr>
        <w:t xml:space="preserve">Χριστίνα Χατζηδημητρίου, κλινική ψυχολόγος, </w:t>
      </w:r>
      <w:r w:rsidRPr="001E3F30">
        <w:rPr>
          <w:rFonts w:asciiTheme="minorHAnsi" w:hAnsiTheme="minorHAnsi" w:cstheme="minorHAnsi"/>
          <w:color w:val="000000"/>
          <w:sz w:val="28"/>
          <w:szCs w:val="28"/>
        </w:rPr>
        <w:t>PhD</w:t>
      </w:r>
    </w:p>
    <w:p w:rsidR="007B725F" w:rsidRPr="001E3F30" w:rsidRDefault="00E10C8D">
      <w:pPr>
        <w:spacing w:line="240" w:lineRule="auto"/>
        <w:jc w:val="both"/>
        <w:rPr>
          <w:rFonts w:asciiTheme="minorHAnsi" w:hAnsiTheme="minorHAnsi" w:cstheme="minorHAnsi"/>
          <w:color w:val="000000"/>
          <w:sz w:val="28"/>
          <w:szCs w:val="28"/>
          <w:lang w:val="el-GR"/>
        </w:rPr>
      </w:pPr>
      <w:r w:rsidRPr="001E3F30">
        <w:rPr>
          <w:rFonts w:asciiTheme="minorHAnsi" w:hAnsiTheme="minorHAnsi" w:cstheme="minorHAnsi"/>
          <w:color w:val="000000"/>
          <w:sz w:val="28"/>
          <w:szCs w:val="28"/>
          <w:lang w:val="el-GR"/>
        </w:rPr>
        <w:t xml:space="preserve">Φορέας διοργάνωσης: Επιστημονικός Σύλλογος Μέριμνας Παιδιού και Εφήβου (ΣΥΜΕΠΕ)  </w:t>
      </w:r>
      <w:r w:rsidRPr="001E3F30">
        <w:rPr>
          <w:rFonts w:asciiTheme="minorHAnsi" w:hAnsiTheme="minorHAnsi" w:cstheme="minorHAnsi"/>
          <w:color w:val="000000"/>
          <w:sz w:val="28"/>
          <w:szCs w:val="28"/>
        </w:rPr>
        <w:t>www</w:t>
      </w:r>
      <w:r w:rsidRPr="001E3F30">
        <w:rPr>
          <w:rFonts w:asciiTheme="minorHAnsi" w:hAnsiTheme="minorHAnsi" w:cstheme="minorHAnsi"/>
          <w:color w:val="000000"/>
          <w:sz w:val="28"/>
          <w:szCs w:val="28"/>
          <w:lang w:val="el-GR"/>
        </w:rPr>
        <w:t>.</w:t>
      </w:r>
      <w:r w:rsidRPr="001E3F30">
        <w:rPr>
          <w:rFonts w:asciiTheme="minorHAnsi" w:hAnsiTheme="minorHAnsi" w:cstheme="minorHAnsi"/>
          <w:color w:val="000000"/>
          <w:sz w:val="28"/>
          <w:szCs w:val="28"/>
        </w:rPr>
        <w:t>symepe</w:t>
      </w:r>
      <w:r w:rsidRPr="001E3F30">
        <w:rPr>
          <w:rFonts w:asciiTheme="minorHAnsi" w:hAnsiTheme="minorHAnsi" w:cstheme="minorHAnsi"/>
          <w:color w:val="000000"/>
          <w:sz w:val="28"/>
          <w:szCs w:val="28"/>
          <w:lang w:val="el-GR"/>
        </w:rPr>
        <w:t>.</w:t>
      </w:r>
      <w:r w:rsidRPr="001E3F30">
        <w:rPr>
          <w:rFonts w:asciiTheme="minorHAnsi" w:hAnsiTheme="minorHAnsi" w:cstheme="minorHAnsi"/>
          <w:color w:val="000000"/>
          <w:sz w:val="28"/>
          <w:szCs w:val="28"/>
        </w:rPr>
        <w:t>gr</w:t>
      </w:r>
    </w:p>
    <w:p w:rsidR="007B725F" w:rsidRPr="001E3F30" w:rsidRDefault="00E10C8D">
      <w:pPr>
        <w:spacing w:line="240" w:lineRule="auto"/>
        <w:jc w:val="both"/>
        <w:rPr>
          <w:rFonts w:asciiTheme="minorHAnsi" w:hAnsiTheme="minorHAnsi" w:cstheme="minorHAnsi"/>
          <w:sz w:val="28"/>
          <w:szCs w:val="28"/>
          <w:lang w:val="el-GR"/>
        </w:rPr>
      </w:pPr>
      <w:r w:rsidRPr="001E3F30">
        <w:rPr>
          <w:rFonts w:asciiTheme="minorHAnsi" w:hAnsiTheme="minorHAnsi" w:cstheme="minorHAnsi"/>
          <w:sz w:val="28"/>
          <w:szCs w:val="28"/>
          <w:lang w:val="el-GR"/>
        </w:rPr>
        <w:t xml:space="preserve">επικοινωνία: </w:t>
      </w:r>
      <w:hyperlink r:id="rId10">
        <w:r w:rsidRPr="001E3F30">
          <w:rPr>
            <w:rFonts w:asciiTheme="minorHAnsi" w:hAnsiTheme="minorHAnsi" w:cstheme="minorHAnsi"/>
            <w:sz w:val="28"/>
            <w:szCs w:val="28"/>
          </w:rPr>
          <w:t>symepe</w:t>
        </w:r>
        <w:r w:rsidRPr="001E3F30">
          <w:rPr>
            <w:rFonts w:asciiTheme="minorHAnsi" w:hAnsiTheme="minorHAnsi" w:cstheme="minorHAnsi"/>
            <w:sz w:val="28"/>
            <w:szCs w:val="28"/>
            <w:lang w:val="el-GR"/>
          </w:rPr>
          <w:t>@</w:t>
        </w:r>
        <w:r w:rsidRPr="001E3F30">
          <w:rPr>
            <w:rFonts w:asciiTheme="minorHAnsi" w:hAnsiTheme="minorHAnsi" w:cstheme="minorHAnsi"/>
            <w:sz w:val="28"/>
            <w:szCs w:val="28"/>
          </w:rPr>
          <w:t>gmail</w:t>
        </w:r>
        <w:r w:rsidRPr="001E3F30">
          <w:rPr>
            <w:rFonts w:asciiTheme="minorHAnsi" w:hAnsiTheme="minorHAnsi" w:cstheme="minorHAnsi"/>
            <w:sz w:val="28"/>
            <w:szCs w:val="28"/>
            <w:lang w:val="el-GR"/>
          </w:rPr>
          <w:t>.</w:t>
        </w:r>
        <w:r w:rsidRPr="001E3F30">
          <w:rPr>
            <w:rFonts w:asciiTheme="minorHAnsi" w:hAnsiTheme="minorHAnsi" w:cstheme="minorHAnsi"/>
            <w:sz w:val="28"/>
            <w:szCs w:val="28"/>
          </w:rPr>
          <w:t>com</w:t>
        </w:r>
      </w:hyperlink>
      <w:r w:rsidRPr="001E3F30">
        <w:rPr>
          <w:rFonts w:asciiTheme="minorHAnsi" w:hAnsiTheme="minorHAnsi" w:cstheme="minorHAnsi"/>
          <w:sz w:val="28"/>
          <w:szCs w:val="28"/>
          <w:lang w:val="el-GR"/>
        </w:rPr>
        <w:t xml:space="preserve">   τηλ. 2310826040</w:t>
      </w:r>
    </w:p>
    <w:p w:rsidR="00480AD7" w:rsidRPr="001E3F30" w:rsidRDefault="00480AD7">
      <w:pPr>
        <w:spacing w:line="240" w:lineRule="auto"/>
        <w:jc w:val="both"/>
        <w:rPr>
          <w:rFonts w:asciiTheme="minorHAnsi" w:hAnsiTheme="minorHAnsi" w:cstheme="minorHAnsi"/>
          <w:sz w:val="28"/>
          <w:szCs w:val="28"/>
          <w:lang w:val="el-GR"/>
        </w:rPr>
      </w:pPr>
    </w:p>
    <w:p w:rsidR="00FA685F" w:rsidRDefault="00FA685F" w:rsidP="00480AD7">
      <w:pPr>
        <w:widowControl w:val="0"/>
        <w:autoSpaceDE w:val="0"/>
        <w:autoSpaceDN w:val="0"/>
        <w:spacing w:before="21" w:after="0" w:line="240" w:lineRule="auto"/>
        <w:ind w:left="140"/>
        <w:outlineLvl w:val="0"/>
        <w:rPr>
          <w:b/>
          <w:sz w:val="28"/>
          <w:szCs w:val="28"/>
          <w:lang w:val="el-GR"/>
        </w:rPr>
      </w:pPr>
    </w:p>
    <w:p w:rsidR="00FA685F" w:rsidRDefault="00FA685F" w:rsidP="00480AD7">
      <w:pPr>
        <w:widowControl w:val="0"/>
        <w:autoSpaceDE w:val="0"/>
        <w:autoSpaceDN w:val="0"/>
        <w:spacing w:before="21" w:after="0" w:line="240" w:lineRule="auto"/>
        <w:ind w:left="140"/>
        <w:outlineLvl w:val="0"/>
        <w:rPr>
          <w:b/>
          <w:sz w:val="28"/>
          <w:szCs w:val="28"/>
          <w:lang w:val="el-GR"/>
        </w:rPr>
      </w:pPr>
    </w:p>
    <w:p w:rsidR="00FA685F" w:rsidRDefault="00FA685F" w:rsidP="00480AD7">
      <w:pPr>
        <w:widowControl w:val="0"/>
        <w:autoSpaceDE w:val="0"/>
        <w:autoSpaceDN w:val="0"/>
        <w:spacing w:before="21" w:after="0" w:line="240" w:lineRule="auto"/>
        <w:ind w:left="140"/>
        <w:outlineLvl w:val="0"/>
        <w:rPr>
          <w:b/>
          <w:sz w:val="28"/>
          <w:szCs w:val="28"/>
          <w:lang w:val="el-GR"/>
        </w:rPr>
      </w:pPr>
    </w:p>
    <w:p w:rsidR="00480AD7" w:rsidRDefault="00480AD7" w:rsidP="00480AD7">
      <w:pPr>
        <w:widowControl w:val="0"/>
        <w:autoSpaceDE w:val="0"/>
        <w:autoSpaceDN w:val="0"/>
        <w:spacing w:before="21" w:after="0" w:line="240" w:lineRule="auto"/>
        <w:ind w:left="140"/>
        <w:outlineLvl w:val="0"/>
        <w:rPr>
          <w:b/>
          <w:sz w:val="28"/>
          <w:szCs w:val="28"/>
          <w:lang w:val="el-GR"/>
        </w:rPr>
      </w:pPr>
      <w:r w:rsidRPr="00480AD7">
        <w:rPr>
          <w:b/>
          <w:sz w:val="28"/>
          <w:szCs w:val="28"/>
          <w:lang w:val="el-GR"/>
        </w:rPr>
        <w:t>Προς  τον Επιστημονικό Σύλλογο Μέριμνας Παιδιού και Εφήβου</w:t>
      </w:r>
    </w:p>
    <w:p w:rsidR="00480AD7" w:rsidRPr="00480AD7" w:rsidRDefault="00480AD7" w:rsidP="00480AD7">
      <w:pPr>
        <w:widowControl w:val="0"/>
        <w:autoSpaceDE w:val="0"/>
        <w:autoSpaceDN w:val="0"/>
        <w:spacing w:before="21" w:after="0" w:line="240" w:lineRule="auto"/>
        <w:ind w:left="140"/>
        <w:outlineLvl w:val="0"/>
        <w:rPr>
          <w:sz w:val="28"/>
          <w:szCs w:val="28"/>
          <w:lang w:val="el-GR"/>
        </w:rPr>
      </w:pPr>
    </w:p>
    <w:p w:rsidR="00480AD7" w:rsidRPr="00480AD7" w:rsidRDefault="00480AD7" w:rsidP="00480AD7">
      <w:pPr>
        <w:widowControl w:val="0"/>
        <w:autoSpaceDE w:val="0"/>
        <w:autoSpaceDN w:val="0"/>
        <w:spacing w:before="21" w:after="0" w:line="240" w:lineRule="auto"/>
        <w:ind w:left="140"/>
        <w:outlineLvl w:val="0"/>
        <w:rPr>
          <w:sz w:val="28"/>
          <w:szCs w:val="28"/>
          <w:lang w:val="el-GR"/>
        </w:rPr>
      </w:pPr>
      <w:r w:rsidRPr="00480AD7">
        <w:rPr>
          <w:sz w:val="28"/>
          <w:szCs w:val="28"/>
          <w:lang w:val="el-GR"/>
        </w:rPr>
        <w:t>ΑΙΤΗΣΗ ΣΥΜΜΕΤΟΧΗΣ ΣΤΟ</w:t>
      </w:r>
      <w:r>
        <w:rPr>
          <w:sz w:val="28"/>
          <w:szCs w:val="28"/>
          <w:lang w:val="el-GR"/>
        </w:rPr>
        <w:t xml:space="preserve"> ΕΤΗΣΙΟ ΕΚΠΑΙΔΕΥΤΙΚΟ ΠΡΟΓΡΑΜΜΑ ΤΟΥ ΣΥΜΕΠΕ ‘</w:t>
      </w:r>
      <w:r>
        <w:rPr>
          <w:rFonts w:cs="Calibri"/>
          <w:color w:val="000000"/>
          <w:sz w:val="24"/>
          <w:szCs w:val="24"/>
          <w:lang w:val="el-GR"/>
        </w:rPr>
        <w:t>«</w:t>
      </w:r>
      <w:r w:rsidRPr="00480AD7">
        <w:rPr>
          <w:rFonts w:cs="Calibri"/>
          <w:b/>
          <w:i/>
          <w:color w:val="000000"/>
          <w:sz w:val="28"/>
          <w:szCs w:val="28"/>
          <w:lang w:val="el-GR"/>
        </w:rPr>
        <w:t>Θέματα γενικής  ψυχοπαθολογίας και κλινικών εφαρμογών</w:t>
      </w:r>
      <w:r w:rsidRPr="00480AD7">
        <w:rPr>
          <w:rFonts w:cs="Calibri"/>
          <w:color w:val="000000"/>
          <w:sz w:val="28"/>
          <w:szCs w:val="28"/>
          <w:lang w:val="el-GR"/>
        </w:rPr>
        <w:t>».</w:t>
      </w:r>
      <w:r>
        <w:rPr>
          <w:rFonts w:cs="Calibri"/>
          <w:color w:val="000000"/>
          <w:sz w:val="28"/>
          <w:szCs w:val="28"/>
          <w:lang w:val="el-GR"/>
        </w:rPr>
        <w:t xml:space="preserve"> </w:t>
      </w:r>
    </w:p>
    <w:p w:rsidR="00480AD7" w:rsidRPr="00480AD7" w:rsidRDefault="00480AD7" w:rsidP="00480AD7">
      <w:pPr>
        <w:widowControl w:val="0"/>
        <w:autoSpaceDE w:val="0"/>
        <w:autoSpaceDN w:val="0"/>
        <w:spacing w:before="21" w:after="0" w:line="240" w:lineRule="auto"/>
        <w:ind w:left="140"/>
        <w:outlineLvl w:val="0"/>
        <w:rPr>
          <w:sz w:val="28"/>
          <w:szCs w:val="28"/>
          <w:lang w:val="el-GR"/>
        </w:rPr>
      </w:pPr>
      <w:r>
        <w:rPr>
          <w:sz w:val="28"/>
          <w:szCs w:val="28"/>
          <w:lang w:val="el-GR"/>
        </w:rPr>
        <w:t>2022 - 2023</w:t>
      </w:r>
    </w:p>
    <w:p w:rsidR="00480AD7" w:rsidRPr="00480AD7" w:rsidRDefault="00480AD7" w:rsidP="00480AD7">
      <w:pPr>
        <w:widowControl w:val="0"/>
        <w:autoSpaceDE w:val="0"/>
        <w:autoSpaceDN w:val="0"/>
        <w:spacing w:before="21" w:after="0" w:line="240" w:lineRule="auto"/>
        <w:ind w:left="140"/>
        <w:outlineLvl w:val="0"/>
        <w:rPr>
          <w:sz w:val="28"/>
          <w:szCs w:val="28"/>
          <w:lang w:val="el-GR"/>
        </w:rPr>
      </w:pPr>
    </w:p>
    <w:p w:rsidR="00480AD7" w:rsidRPr="00480AD7" w:rsidRDefault="00480AD7" w:rsidP="00480AD7">
      <w:pPr>
        <w:widowControl w:val="0"/>
        <w:autoSpaceDE w:val="0"/>
        <w:autoSpaceDN w:val="0"/>
        <w:spacing w:before="21" w:after="0" w:line="240" w:lineRule="auto"/>
        <w:ind w:left="140"/>
        <w:outlineLvl w:val="0"/>
        <w:rPr>
          <w:sz w:val="28"/>
          <w:szCs w:val="28"/>
          <w:lang w:val="el-GR"/>
        </w:rPr>
      </w:pPr>
      <w:r w:rsidRPr="00480AD7">
        <w:rPr>
          <w:sz w:val="28"/>
          <w:szCs w:val="28"/>
          <w:lang w:val="el-GR"/>
        </w:rPr>
        <w:t>ΟΝΟΜΑΤΕΠΩΜΥΝΟ</w:t>
      </w:r>
    </w:p>
    <w:p w:rsidR="00480AD7" w:rsidRPr="00480AD7" w:rsidRDefault="00480AD7" w:rsidP="00480AD7">
      <w:pPr>
        <w:widowControl w:val="0"/>
        <w:autoSpaceDE w:val="0"/>
        <w:autoSpaceDN w:val="0"/>
        <w:spacing w:before="21" w:after="0" w:line="240" w:lineRule="auto"/>
        <w:ind w:left="140"/>
        <w:outlineLvl w:val="0"/>
        <w:rPr>
          <w:sz w:val="28"/>
          <w:szCs w:val="28"/>
          <w:lang w:val="el-GR"/>
        </w:rPr>
      </w:pPr>
    </w:p>
    <w:p w:rsidR="00480AD7" w:rsidRDefault="00480AD7" w:rsidP="00480AD7">
      <w:pPr>
        <w:widowControl w:val="0"/>
        <w:autoSpaceDE w:val="0"/>
        <w:autoSpaceDN w:val="0"/>
        <w:spacing w:before="21" w:after="0" w:line="240" w:lineRule="auto"/>
        <w:ind w:left="140"/>
        <w:outlineLvl w:val="0"/>
        <w:rPr>
          <w:sz w:val="28"/>
          <w:szCs w:val="28"/>
          <w:lang w:val="el-GR"/>
        </w:rPr>
      </w:pPr>
      <w:r w:rsidRPr="00480AD7">
        <w:rPr>
          <w:sz w:val="28"/>
          <w:szCs w:val="28"/>
          <w:lang w:val="el-GR"/>
        </w:rPr>
        <w:t>ΙΔΙΟΤΗΤΑ</w:t>
      </w:r>
    </w:p>
    <w:p w:rsidR="00480AD7" w:rsidRPr="00480AD7" w:rsidRDefault="00480AD7" w:rsidP="00480AD7">
      <w:pPr>
        <w:widowControl w:val="0"/>
        <w:autoSpaceDE w:val="0"/>
        <w:autoSpaceDN w:val="0"/>
        <w:spacing w:before="21" w:after="0" w:line="240" w:lineRule="auto"/>
        <w:ind w:left="140"/>
        <w:outlineLvl w:val="0"/>
        <w:rPr>
          <w:sz w:val="28"/>
          <w:szCs w:val="28"/>
          <w:lang w:val="el-GR"/>
        </w:rPr>
      </w:pPr>
      <w:r>
        <w:rPr>
          <w:sz w:val="28"/>
          <w:szCs w:val="28"/>
          <w:lang w:val="el-GR"/>
        </w:rPr>
        <w:t>ΤΡΕΧΟΥΣΑ ΑΠΑΣΧΟΛΗΣΗ</w:t>
      </w:r>
    </w:p>
    <w:p w:rsidR="00480AD7" w:rsidRPr="00480AD7" w:rsidRDefault="00480AD7" w:rsidP="00480AD7">
      <w:pPr>
        <w:widowControl w:val="0"/>
        <w:autoSpaceDE w:val="0"/>
        <w:autoSpaceDN w:val="0"/>
        <w:spacing w:before="21" w:after="0" w:line="240" w:lineRule="auto"/>
        <w:ind w:left="140"/>
        <w:outlineLvl w:val="0"/>
        <w:rPr>
          <w:sz w:val="28"/>
          <w:szCs w:val="28"/>
          <w:lang w:val="el-GR"/>
        </w:rPr>
      </w:pPr>
    </w:p>
    <w:p w:rsidR="00480AD7" w:rsidRPr="00480AD7" w:rsidRDefault="00480AD7" w:rsidP="00480AD7">
      <w:pPr>
        <w:widowControl w:val="0"/>
        <w:autoSpaceDE w:val="0"/>
        <w:autoSpaceDN w:val="0"/>
        <w:spacing w:before="21" w:after="0" w:line="240" w:lineRule="auto"/>
        <w:ind w:left="140"/>
        <w:outlineLvl w:val="0"/>
        <w:rPr>
          <w:sz w:val="28"/>
          <w:szCs w:val="28"/>
          <w:lang w:val="el-GR"/>
        </w:rPr>
      </w:pPr>
      <w:r w:rsidRPr="00480AD7">
        <w:rPr>
          <w:sz w:val="28"/>
          <w:szCs w:val="28"/>
          <w:lang w:val="el-GR"/>
        </w:rPr>
        <w:t>ΔΙΕΥΘΥΝΣΗ</w:t>
      </w:r>
    </w:p>
    <w:p w:rsidR="00480AD7" w:rsidRPr="00480AD7" w:rsidRDefault="00480AD7" w:rsidP="00480AD7">
      <w:pPr>
        <w:widowControl w:val="0"/>
        <w:autoSpaceDE w:val="0"/>
        <w:autoSpaceDN w:val="0"/>
        <w:spacing w:before="21" w:after="0" w:line="240" w:lineRule="auto"/>
        <w:ind w:left="140"/>
        <w:outlineLvl w:val="0"/>
        <w:rPr>
          <w:sz w:val="28"/>
          <w:szCs w:val="28"/>
          <w:lang w:val="el-GR"/>
        </w:rPr>
      </w:pPr>
    </w:p>
    <w:p w:rsidR="00480AD7" w:rsidRPr="00480AD7" w:rsidRDefault="00480AD7" w:rsidP="00480AD7">
      <w:pPr>
        <w:widowControl w:val="0"/>
        <w:autoSpaceDE w:val="0"/>
        <w:autoSpaceDN w:val="0"/>
        <w:spacing w:before="21" w:after="0" w:line="240" w:lineRule="auto"/>
        <w:ind w:left="140"/>
        <w:outlineLvl w:val="0"/>
        <w:rPr>
          <w:sz w:val="28"/>
          <w:szCs w:val="28"/>
          <w:lang w:val="el-GR"/>
        </w:rPr>
      </w:pPr>
      <w:r w:rsidRPr="00480AD7">
        <w:rPr>
          <w:sz w:val="28"/>
          <w:szCs w:val="28"/>
          <w:lang w:val="el-GR"/>
        </w:rPr>
        <w:t>ΤΗΛ.</w:t>
      </w:r>
    </w:p>
    <w:p w:rsidR="00480AD7" w:rsidRDefault="00480AD7" w:rsidP="00480AD7">
      <w:pPr>
        <w:widowControl w:val="0"/>
        <w:autoSpaceDE w:val="0"/>
        <w:autoSpaceDN w:val="0"/>
        <w:spacing w:before="21" w:after="0" w:line="240" w:lineRule="auto"/>
        <w:ind w:left="140"/>
        <w:outlineLvl w:val="0"/>
        <w:rPr>
          <w:sz w:val="28"/>
          <w:szCs w:val="28"/>
          <w:lang w:val="el-GR"/>
        </w:rPr>
      </w:pPr>
    </w:p>
    <w:p w:rsidR="001E3F30" w:rsidRPr="00480AD7" w:rsidRDefault="001E3F30" w:rsidP="00480AD7">
      <w:pPr>
        <w:widowControl w:val="0"/>
        <w:autoSpaceDE w:val="0"/>
        <w:autoSpaceDN w:val="0"/>
        <w:spacing w:before="21" w:after="0" w:line="240" w:lineRule="auto"/>
        <w:ind w:left="140"/>
        <w:outlineLvl w:val="0"/>
        <w:rPr>
          <w:sz w:val="28"/>
          <w:szCs w:val="28"/>
          <w:lang w:val="el-GR"/>
        </w:rPr>
      </w:pPr>
      <w:r>
        <w:rPr>
          <w:sz w:val="28"/>
          <w:szCs w:val="28"/>
          <w:lang w:val="el-GR"/>
        </w:rPr>
        <w:t>Επιθυμώ να συμμετάσχω          δια ζώσης                 διαδικτυακά</w:t>
      </w:r>
    </w:p>
    <w:p w:rsidR="00480AD7" w:rsidRPr="00480AD7" w:rsidRDefault="00480AD7" w:rsidP="00B818FD">
      <w:pPr>
        <w:widowControl w:val="0"/>
        <w:autoSpaceDE w:val="0"/>
        <w:autoSpaceDN w:val="0"/>
        <w:spacing w:before="21" w:after="0" w:line="240" w:lineRule="auto"/>
        <w:outlineLvl w:val="0"/>
        <w:rPr>
          <w:sz w:val="28"/>
          <w:szCs w:val="28"/>
          <w:lang w:val="el-GR"/>
        </w:rPr>
      </w:pPr>
    </w:p>
    <w:p w:rsidR="00480AD7" w:rsidRDefault="00480AD7">
      <w:pPr>
        <w:spacing w:line="240" w:lineRule="auto"/>
        <w:jc w:val="both"/>
        <w:rPr>
          <w:lang w:val="el-GR"/>
        </w:rPr>
      </w:pPr>
    </w:p>
    <w:sectPr w:rsidR="00480AD7">
      <w:headerReference w:type="default" r:id="rId11"/>
      <w:pgSz w:w="11906" w:h="16838"/>
      <w:pgMar w:top="1440" w:right="1800" w:bottom="1440" w:left="1800"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99D" w:rsidRDefault="001A499D">
      <w:pPr>
        <w:spacing w:after="0" w:line="240" w:lineRule="auto"/>
      </w:pPr>
      <w:r>
        <w:separator/>
      </w:r>
    </w:p>
  </w:endnote>
  <w:endnote w:type="continuationSeparator" w:id="0">
    <w:p w:rsidR="001A499D" w:rsidRDefault="001A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99D" w:rsidRDefault="001A499D">
      <w:pPr>
        <w:spacing w:after="0" w:line="240" w:lineRule="auto"/>
      </w:pPr>
      <w:r>
        <w:separator/>
      </w:r>
    </w:p>
  </w:footnote>
  <w:footnote w:type="continuationSeparator" w:id="0">
    <w:p w:rsidR="001A499D" w:rsidRDefault="001A4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25F" w:rsidRDefault="007B725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599A"/>
    <w:multiLevelType w:val="multilevel"/>
    <w:tmpl w:val="3E2C80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3B25351"/>
    <w:multiLevelType w:val="multilevel"/>
    <w:tmpl w:val="3CDC21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FA607A9"/>
    <w:multiLevelType w:val="hybridMultilevel"/>
    <w:tmpl w:val="34D05F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7AA7C17"/>
    <w:multiLevelType w:val="multilevel"/>
    <w:tmpl w:val="B69CF3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3"/>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25F"/>
    <w:rsid w:val="001969B2"/>
    <w:rsid w:val="001A1DD1"/>
    <w:rsid w:val="001A499D"/>
    <w:rsid w:val="001E2ECC"/>
    <w:rsid w:val="001E3F30"/>
    <w:rsid w:val="00480AD7"/>
    <w:rsid w:val="004C2B5F"/>
    <w:rsid w:val="005B2A25"/>
    <w:rsid w:val="0060483E"/>
    <w:rsid w:val="007B725F"/>
    <w:rsid w:val="00B818FD"/>
    <w:rsid w:val="00CF1CA8"/>
    <w:rsid w:val="00E10C8D"/>
    <w:rsid w:val="00E226FB"/>
    <w:rsid w:val="00F43F37"/>
    <w:rsid w:val="00FA685F"/>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C750BA-7F1B-4C8D-BECC-BC1871DD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2F6"/>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link w:val="a3"/>
    <w:uiPriority w:val="99"/>
    <w:qFormat/>
    <w:rsid w:val="003322C7"/>
    <w:rPr>
      <w:sz w:val="22"/>
      <w:szCs w:val="22"/>
      <w:lang w:val="el-GR"/>
    </w:rPr>
  </w:style>
  <w:style w:type="character" w:customStyle="1" w:styleId="a4">
    <w:name w:val="Σύνδεσμος διαδικτύου"/>
    <w:rPr>
      <w:color w:val="000080"/>
      <w:u w:val="single"/>
    </w:rPr>
  </w:style>
  <w:style w:type="paragraph" w:customStyle="1" w:styleId="a5">
    <w:name w:val="Επικεφαλίδα"/>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Ευρετήριο"/>
    <w:basedOn w:val="a"/>
    <w:qFormat/>
    <w:pPr>
      <w:suppressLineNumbers/>
    </w:pPr>
    <w:rPr>
      <w:rFonts w:cs="Arial"/>
    </w:rPr>
  </w:style>
  <w:style w:type="paragraph" w:styleId="aa">
    <w:name w:val="List Paragraph"/>
    <w:basedOn w:val="a"/>
    <w:uiPriority w:val="34"/>
    <w:qFormat/>
    <w:rsid w:val="003322C7"/>
    <w:pPr>
      <w:ind w:left="720"/>
      <w:contextualSpacing/>
    </w:pPr>
    <w:rPr>
      <w:lang w:val="el-GR"/>
    </w:rPr>
  </w:style>
  <w:style w:type="paragraph" w:customStyle="1" w:styleId="ab">
    <w:name w:val="Κεφαλίδα και υποσέλιδο"/>
    <w:basedOn w:val="a"/>
    <w:qFormat/>
  </w:style>
  <w:style w:type="paragraph" w:styleId="a3">
    <w:name w:val="header"/>
    <w:basedOn w:val="a"/>
    <w:link w:val="Char"/>
    <w:uiPriority w:val="99"/>
    <w:unhideWhenUsed/>
    <w:rsid w:val="003322C7"/>
    <w:pPr>
      <w:tabs>
        <w:tab w:val="center" w:pos="4153"/>
        <w:tab w:val="right" w:pos="8306"/>
      </w:tabs>
    </w:pPr>
    <w:rPr>
      <w:lang w:val="el-GR"/>
    </w:rPr>
  </w:style>
  <w:style w:type="paragraph" w:customStyle="1" w:styleId="txt">
    <w:name w:val="txt"/>
    <w:basedOn w:val="a"/>
    <w:qFormat/>
    <w:rsid w:val="009E1AD2"/>
    <w:pPr>
      <w:spacing w:beforeAutospacing="1"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57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ymepe@gmail.com" TargetMode="External"/><Relationship Id="rId4" Type="http://schemas.openxmlformats.org/officeDocument/2006/relationships/settings" Target="settings.xml"/><Relationship Id="rId9" Type="http://schemas.openxmlformats.org/officeDocument/2006/relationships/hyperlink" Target="mailto:symepe@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E7999-B6B5-4782-825D-F3A630AB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1755</Words>
  <Characters>9481</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dc:description/>
  <cp:lastModifiedBy>Λογαριασμός Microsoft</cp:lastModifiedBy>
  <cp:revision>9</cp:revision>
  <cp:lastPrinted>2022-11-01T14:31:00Z</cp:lastPrinted>
  <dcterms:created xsi:type="dcterms:W3CDTF">2022-11-02T17:12:00Z</dcterms:created>
  <dcterms:modified xsi:type="dcterms:W3CDTF">2022-11-23T21:28:00Z</dcterms:modified>
  <dc:language>el-GR</dc:language>
</cp:coreProperties>
</file>